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F5" w:rsidRPr="00881822" w:rsidRDefault="0069458F" w:rsidP="0069458F">
      <w:pPr>
        <w:pStyle w:val="Heading1"/>
        <w:rPr>
          <w:rFonts w:asciiTheme="minorHAnsi" w:hAnsiTheme="minorHAnsi"/>
          <w:sz w:val="28"/>
          <w:szCs w:val="28"/>
        </w:rPr>
      </w:pPr>
      <w:r w:rsidRPr="00881822">
        <w:rPr>
          <w:rFonts w:asciiTheme="minorHAnsi" w:hAnsiTheme="minorHAnsi"/>
          <w:sz w:val="28"/>
          <w:szCs w:val="28"/>
        </w:rPr>
        <w:t>Tompkins High School</w:t>
      </w:r>
    </w:p>
    <w:p w:rsidR="001A51F5" w:rsidRPr="00881822" w:rsidRDefault="001A51F5" w:rsidP="001A51F5">
      <w:pPr>
        <w:spacing w:after="0"/>
        <w:jc w:val="center"/>
        <w:rPr>
          <w:b/>
          <w:sz w:val="28"/>
          <w:szCs w:val="28"/>
        </w:rPr>
      </w:pPr>
      <w:r w:rsidRPr="00881822">
        <w:rPr>
          <w:b/>
          <w:sz w:val="28"/>
          <w:szCs w:val="28"/>
        </w:rPr>
        <w:t>Department of Agricultural Sciences and Engineering Technology</w:t>
      </w:r>
    </w:p>
    <w:p w:rsidR="001A51F5" w:rsidRPr="00881822" w:rsidRDefault="001A51F5" w:rsidP="002D58C8">
      <w:pPr>
        <w:spacing w:after="0" w:line="240" w:lineRule="auto"/>
        <w:jc w:val="center"/>
        <w:rPr>
          <w:sz w:val="28"/>
          <w:szCs w:val="28"/>
        </w:rPr>
      </w:pPr>
    </w:p>
    <w:p w:rsidR="0069458F" w:rsidRPr="00881822" w:rsidRDefault="0069458F" w:rsidP="002D58C8">
      <w:pPr>
        <w:spacing w:after="0" w:line="240" w:lineRule="auto"/>
        <w:jc w:val="center"/>
        <w:rPr>
          <w:b/>
          <w:sz w:val="28"/>
          <w:szCs w:val="28"/>
        </w:rPr>
      </w:pPr>
      <w:r w:rsidRPr="00881822">
        <w:rPr>
          <w:b/>
          <w:sz w:val="28"/>
          <w:szCs w:val="28"/>
        </w:rPr>
        <w:t xml:space="preserve">Agricultural </w:t>
      </w:r>
      <w:r w:rsidR="00E5066C">
        <w:rPr>
          <w:b/>
          <w:sz w:val="28"/>
          <w:szCs w:val="28"/>
        </w:rPr>
        <w:t>Facilities Design and Fabrication</w:t>
      </w:r>
    </w:p>
    <w:p w:rsidR="00E65D7E" w:rsidRPr="00881822" w:rsidRDefault="0069458F" w:rsidP="002D58C8">
      <w:pPr>
        <w:spacing w:after="0" w:line="240" w:lineRule="auto"/>
        <w:jc w:val="center"/>
        <w:rPr>
          <w:b/>
          <w:sz w:val="28"/>
          <w:szCs w:val="28"/>
        </w:rPr>
      </w:pPr>
      <w:r w:rsidRPr="00881822">
        <w:rPr>
          <w:b/>
          <w:sz w:val="28"/>
          <w:szCs w:val="28"/>
        </w:rPr>
        <w:t xml:space="preserve"> </w:t>
      </w:r>
      <w:r w:rsidR="006A60D5" w:rsidRPr="00881822">
        <w:rPr>
          <w:b/>
          <w:sz w:val="28"/>
          <w:szCs w:val="28"/>
        </w:rPr>
        <w:t>Lecture/</w:t>
      </w:r>
      <w:r w:rsidR="00E65D7E" w:rsidRPr="00881822">
        <w:rPr>
          <w:b/>
          <w:sz w:val="28"/>
          <w:szCs w:val="28"/>
        </w:rPr>
        <w:t xml:space="preserve">Lab Syllabus </w:t>
      </w:r>
      <w:r w:rsidRPr="00881822">
        <w:rPr>
          <w:b/>
          <w:sz w:val="28"/>
          <w:szCs w:val="28"/>
        </w:rPr>
        <w:t>2015-2016</w:t>
      </w:r>
    </w:p>
    <w:p w:rsidR="0016727E" w:rsidRPr="00776B5D" w:rsidRDefault="0016727E" w:rsidP="0016727E">
      <w:pPr>
        <w:jc w:val="center"/>
        <w:rPr>
          <w:sz w:val="24"/>
        </w:rPr>
      </w:pPr>
    </w:p>
    <w:p w:rsidR="0016727E" w:rsidRPr="00881822" w:rsidRDefault="0016727E" w:rsidP="0016727E">
      <w:pPr>
        <w:rPr>
          <w:rFonts w:ascii="Arial" w:hAnsi="Arial" w:cs="Arial"/>
          <w:b/>
          <w:sz w:val="24"/>
          <w:szCs w:val="24"/>
        </w:rPr>
      </w:pPr>
      <w:r w:rsidRPr="00881822">
        <w:rPr>
          <w:rFonts w:ascii="Arial" w:hAnsi="Arial" w:cs="Arial"/>
          <w:b/>
          <w:sz w:val="24"/>
          <w:szCs w:val="24"/>
        </w:rPr>
        <w:t>Basic Information</w:t>
      </w:r>
    </w:p>
    <w:p w:rsidR="00E65D7E" w:rsidRPr="00881822" w:rsidRDefault="00B91B58" w:rsidP="00E65D7E">
      <w:pPr>
        <w:spacing w:after="0" w:line="240" w:lineRule="auto"/>
        <w:rPr>
          <w:rFonts w:ascii="Arial" w:hAnsi="Arial" w:cs="Arial"/>
          <w:sz w:val="24"/>
          <w:szCs w:val="24"/>
        </w:rPr>
      </w:pPr>
      <w:r w:rsidRPr="00881822">
        <w:rPr>
          <w:rFonts w:ascii="Arial" w:hAnsi="Arial" w:cs="Arial"/>
          <w:sz w:val="24"/>
          <w:szCs w:val="24"/>
        </w:rPr>
        <w:t>Instructor: Michael Watson</w:t>
      </w:r>
    </w:p>
    <w:p w:rsidR="00B91B58" w:rsidRPr="00881822" w:rsidRDefault="00B91B58" w:rsidP="00E65D7E">
      <w:pPr>
        <w:spacing w:after="0" w:line="240" w:lineRule="auto"/>
        <w:rPr>
          <w:rFonts w:ascii="Arial" w:hAnsi="Arial" w:cs="Arial"/>
          <w:sz w:val="24"/>
          <w:szCs w:val="24"/>
        </w:rPr>
      </w:pPr>
      <w:r w:rsidRPr="00881822">
        <w:rPr>
          <w:rFonts w:ascii="Arial" w:hAnsi="Arial" w:cs="Arial"/>
          <w:sz w:val="24"/>
          <w:szCs w:val="24"/>
        </w:rPr>
        <w:t xml:space="preserve">Phone: </w:t>
      </w:r>
      <w:r w:rsidR="00D06BEA" w:rsidRPr="00881822">
        <w:rPr>
          <w:rFonts w:ascii="Arial" w:hAnsi="Arial" w:cs="Arial"/>
          <w:sz w:val="24"/>
          <w:szCs w:val="24"/>
        </w:rPr>
        <w:t xml:space="preserve">281-234-1207 </w:t>
      </w:r>
      <w:r w:rsidRPr="00881822">
        <w:rPr>
          <w:rFonts w:ascii="Arial" w:hAnsi="Arial" w:cs="Arial"/>
          <w:sz w:val="24"/>
          <w:szCs w:val="24"/>
        </w:rPr>
        <w:t xml:space="preserve">Email: </w:t>
      </w:r>
      <w:r w:rsidR="0069458F" w:rsidRPr="00881822">
        <w:rPr>
          <w:rFonts w:ascii="Arial" w:hAnsi="Arial" w:cs="Arial"/>
          <w:sz w:val="24"/>
          <w:szCs w:val="24"/>
        </w:rPr>
        <w:t>michaelcwatson@katyisd.org</w:t>
      </w:r>
      <w:hyperlink r:id="rId8" w:history="1"/>
    </w:p>
    <w:p w:rsidR="0016727E" w:rsidRPr="00881822" w:rsidRDefault="00D06BEA" w:rsidP="00E65D7E">
      <w:pPr>
        <w:spacing w:after="0" w:line="240" w:lineRule="auto"/>
        <w:rPr>
          <w:rFonts w:ascii="Arial" w:hAnsi="Arial" w:cs="Arial"/>
          <w:sz w:val="24"/>
          <w:szCs w:val="24"/>
        </w:rPr>
      </w:pPr>
      <w:r w:rsidRPr="00881822">
        <w:rPr>
          <w:rFonts w:ascii="Arial" w:hAnsi="Arial" w:cs="Arial"/>
          <w:sz w:val="24"/>
          <w:szCs w:val="24"/>
        </w:rPr>
        <w:t xml:space="preserve">Tutorial hours: </w:t>
      </w:r>
      <w:r w:rsidR="00B91B58" w:rsidRPr="00881822">
        <w:rPr>
          <w:rFonts w:ascii="Arial" w:hAnsi="Arial" w:cs="Arial"/>
          <w:sz w:val="24"/>
          <w:szCs w:val="24"/>
        </w:rPr>
        <w:t>Tuesd</w:t>
      </w:r>
      <w:r w:rsidRPr="00881822">
        <w:rPr>
          <w:rFonts w:ascii="Arial" w:hAnsi="Arial" w:cs="Arial"/>
          <w:sz w:val="24"/>
          <w:szCs w:val="24"/>
        </w:rPr>
        <w:t>ay and Thursday afternoons     2:35</w:t>
      </w:r>
      <w:r w:rsidR="00B91B58" w:rsidRPr="00881822">
        <w:rPr>
          <w:rFonts w:ascii="Arial" w:hAnsi="Arial" w:cs="Arial"/>
          <w:sz w:val="24"/>
          <w:szCs w:val="24"/>
        </w:rPr>
        <w:t xml:space="preserve"> PM – 4:00 PM or by appointment</w:t>
      </w:r>
    </w:p>
    <w:p w:rsidR="00E65D7E" w:rsidRPr="00881822" w:rsidRDefault="00E65D7E" w:rsidP="00E65D7E">
      <w:pPr>
        <w:spacing w:after="0" w:line="240" w:lineRule="auto"/>
        <w:rPr>
          <w:rFonts w:ascii="Arial" w:hAnsi="Arial" w:cs="Arial"/>
          <w:b/>
          <w:sz w:val="24"/>
          <w:szCs w:val="24"/>
        </w:rPr>
      </w:pPr>
    </w:p>
    <w:p w:rsidR="00E65D7E" w:rsidRPr="00881822" w:rsidRDefault="00E65D7E" w:rsidP="00E65D7E">
      <w:pPr>
        <w:spacing w:after="0" w:line="240" w:lineRule="auto"/>
        <w:rPr>
          <w:rFonts w:ascii="Arial" w:hAnsi="Arial" w:cs="Arial"/>
          <w:b/>
          <w:sz w:val="24"/>
          <w:szCs w:val="24"/>
        </w:rPr>
      </w:pPr>
      <w:r w:rsidRPr="00881822">
        <w:rPr>
          <w:rFonts w:ascii="Arial" w:hAnsi="Arial" w:cs="Arial"/>
          <w:b/>
          <w:sz w:val="24"/>
          <w:szCs w:val="24"/>
        </w:rPr>
        <w:t>Class Meeting Times:</w:t>
      </w:r>
    </w:p>
    <w:p w:rsidR="00334C57" w:rsidRPr="00881822" w:rsidRDefault="00E65D7E" w:rsidP="00E65D7E">
      <w:pPr>
        <w:spacing w:after="0" w:line="240" w:lineRule="auto"/>
        <w:rPr>
          <w:rFonts w:ascii="Arial" w:hAnsi="Arial" w:cs="Arial"/>
          <w:sz w:val="24"/>
          <w:szCs w:val="24"/>
        </w:rPr>
      </w:pPr>
      <w:r w:rsidRPr="00881822">
        <w:rPr>
          <w:rFonts w:ascii="Arial" w:hAnsi="Arial" w:cs="Arial"/>
          <w:sz w:val="24"/>
          <w:szCs w:val="24"/>
        </w:rPr>
        <w:t>Lecture</w:t>
      </w:r>
      <w:r w:rsidR="001A51F5" w:rsidRPr="00881822">
        <w:rPr>
          <w:rFonts w:ascii="Arial" w:hAnsi="Arial" w:cs="Arial"/>
          <w:sz w:val="24"/>
          <w:szCs w:val="24"/>
        </w:rPr>
        <w:t>s</w:t>
      </w:r>
      <w:r w:rsidRPr="00881822">
        <w:rPr>
          <w:rFonts w:ascii="Arial" w:hAnsi="Arial" w:cs="Arial"/>
          <w:sz w:val="24"/>
          <w:szCs w:val="24"/>
        </w:rPr>
        <w:t xml:space="preserve">: </w:t>
      </w:r>
      <w:r w:rsidR="00DE34C3" w:rsidRPr="00881822">
        <w:rPr>
          <w:rFonts w:ascii="Arial" w:hAnsi="Arial" w:cs="Arial"/>
          <w:sz w:val="24"/>
          <w:szCs w:val="24"/>
        </w:rPr>
        <w:tab/>
      </w:r>
      <w:r w:rsidR="00D06BEA" w:rsidRPr="00881822">
        <w:rPr>
          <w:rFonts w:ascii="Arial" w:hAnsi="Arial" w:cs="Arial"/>
          <w:sz w:val="24"/>
          <w:szCs w:val="24"/>
        </w:rPr>
        <w:t>Period</w:t>
      </w:r>
      <w:r w:rsidR="00E5066C">
        <w:rPr>
          <w:rFonts w:ascii="Arial" w:hAnsi="Arial" w:cs="Arial"/>
          <w:sz w:val="24"/>
          <w:szCs w:val="24"/>
        </w:rPr>
        <w:t xml:space="preserve"> 01</w:t>
      </w:r>
      <w:r w:rsidR="00334C57" w:rsidRPr="00881822">
        <w:rPr>
          <w:rFonts w:ascii="Arial" w:hAnsi="Arial" w:cs="Arial"/>
          <w:sz w:val="24"/>
          <w:szCs w:val="24"/>
        </w:rPr>
        <w:t>-</w:t>
      </w:r>
      <w:r w:rsidR="00E5066C">
        <w:rPr>
          <w:rFonts w:ascii="Arial" w:hAnsi="Arial" w:cs="Arial"/>
          <w:sz w:val="24"/>
          <w:szCs w:val="24"/>
        </w:rPr>
        <w:t>7:30-8:20</w:t>
      </w:r>
      <w:r w:rsidR="00D06BEA" w:rsidRPr="00881822">
        <w:rPr>
          <w:rFonts w:ascii="Arial" w:hAnsi="Arial" w:cs="Arial"/>
          <w:sz w:val="24"/>
          <w:szCs w:val="24"/>
        </w:rPr>
        <w:t xml:space="preserve"> Classroom 1341</w:t>
      </w:r>
    </w:p>
    <w:p w:rsidR="00334C57" w:rsidRPr="00881822" w:rsidRDefault="00334C57" w:rsidP="00334C57">
      <w:pPr>
        <w:spacing w:after="0" w:line="240" w:lineRule="auto"/>
        <w:rPr>
          <w:rFonts w:ascii="Arial" w:hAnsi="Arial" w:cs="Arial"/>
          <w:b/>
          <w:sz w:val="24"/>
          <w:szCs w:val="24"/>
        </w:rPr>
      </w:pPr>
    </w:p>
    <w:p w:rsidR="00D934E1" w:rsidRPr="00881822" w:rsidRDefault="00D934E1" w:rsidP="00D934E1">
      <w:pPr>
        <w:rPr>
          <w:rFonts w:ascii="Arial" w:hAnsi="Arial" w:cs="Arial"/>
          <w:b/>
          <w:bCs/>
          <w:sz w:val="24"/>
          <w:szCs w:val="24"/>
        </w:rPr>
      </w:pPr>
      <w:r w:rsidRPr="00881822">
        <w:rPr>
          <w:rFonts w:ascii="Arial" w:hAnsi="Arial" w:cs="Arial"/>
          <w:b/>
          <w:bCs/>
          <w:sz w:val="24"/>
          <w:szCs w:val="24"/>
        </w:rPr>
        <w:t>Scope:</w:t>
      </w:r>
    </w:p>
    <w:p w:rsidR="00623222" w:rsidRDefault="00623222" w:rsidP="002D58C8">
      <w:pPr>
        <w:rPr>
          <w:rFonts w:ascii="Arial" w:hAnsi="Arial" w:cs="Arial"/>
          <w:sz w:val="24"/>
          <w:szCs w:val="24"/>
        </w:rPr>
      </w:pPr>
      <w:r w:rsidRPr="00623222">
        <w:rPr>
          <w:rFonts w:ascii="Arial" w:hAnsi="Arial" w:cs="Arial"/>
          <w:sz w:val="24"/>
          <w:szCs w:val="24"/>
        </w:rPr>
        <w:t>To be prepared for careers in mechanized agriculture and technical systems, students attain knowledge and skills related to agricultural facilities design and fabrication. Students explore career opportunities, entry requirements, and industry expectations. To prepare for success, students reinforce, apply, and transfer their academic knowledge and technical skills in a variety of settings</w:t>
      </w:r>
      <w:r>
        <w:rPr>
          <w:rFonts w:ascii="Arial" w:hAnsi="Arial" w:cs="Arial"/>
          <w:sz w:val="24"/>
          <w:szCs w:val="24"/>
        </w:rPr>
        <w:t>.</w:t>
      </w:r>
    </w:p>
    <w:p w:rsidR="002D58C8" w:rsidRPr="00881822" w:rsidRDefault="002D58C8" w:rsidP="002D58C8">
      <w:pPr>
        <w:rPr>
          <w:rFonts w:ascii="Arial" w:hAnsi="Arial" w:cs="Arial"/>
          <w:b/>
          <w:bCs/>
          <w:sz w:val="24"/>
          <w:szCs w:val="24"/>
        </w:rPr>
      </w:pPr>
      <w:r w:rsidRPr="00881822">
        <w:rPr>
          <w:rFonts w:ascii="Arial" w:hAnsi="Arial" w:cs="Arial"/>
          <w:b/>
          <w:bCs/>
          <w:sz w:val="24"/>
          <w:szCs w:val="24"/>
        </w:rPr>
        <w:t>Safety Instruction:</w:t>
      </w:r>
    </w:p>
    <w:p w:rsidR="00D06BEA" w:rsidRPr="00881822" w:rsidRDefault="00D06BEA" w:rsidP="00D934E1">
      <w:pPr>
        <w:rPr>
          <w:rFonts w:ascii="Arial" w:hAnsi="Arial" w:cs="Arial"/>
          <w:sz w:val="24"/>
          <w:szCs w:val="24"/>
        </w:rPr>
      </w:pPr>
      <w:r w:rsidRPr="00881822">
        <w:rPr>
          <w:rFonts w:ascii="Arial" w:hAnsi="Arial" w:cs="Arial"/>
          <w:sz w:val="24"/>
          <w:szCs w:val="24"/>
        </w:rPr>
        <w:t>The</w:t>
      </w:r>
      <w:r w:rsidR="002D58C8" w:rsidRPr="00881822">
        <w:rPr>
          <w:rFonts w:ascii="Arial" w:hAnsi="Arial" w:cs="Arial"/>
          <w:sz w:val="24"/>
          <w:szCs w:val="24"/>
        </w:rPr>
        <w:t xml:space="preserve"> laboratory is utilized to prepare students for careers that require a safe working knowledge of welding, cutting, electricity, construction and other various skills.  Instruction on safety is provided on our state-of-the-art equipment.  Students and instructors are expected to work in a safe manner, minimizing the risk of injury.  Personal Protective Equipment (PPE) must be worn at all times and protect against hazards such as hot metal, sparks, flying debris, electric shock, and UV light.  All students will receive instruction on safety prior to entering the laboratory environment.</w:t>
      </w:r>
      <w:r w:rsidR="00881822" w:rsidRPr="00881822">
        <w:rPr>
          <w:rFonts w:ascii="Arial" w:hAnsi="Arial" w:cs="Arial"/>
          <w:sz w:val="24"/>
          <w:szCs w:val="24"/>
        </w:rPr>
        <w:t xml:space="preserve"> </w:t>
      </w:r>
      <w:r w:rsidR="00881822" w:rsidRPr="00881822">
        <w:rPr>
          <w:rFonts w:ascii="Arial" w:hAnsi="Arial" w:cs="Arial"/>
          <w:b/>
          <w:sz w:val="24"/>
          <w:szCs w:val="24"/>
        </w:rPr>
        <w:t>Safety is a must!!! If you are being unsafe in the laboratory environment arrangements will be made, to have you removed to not pose a safety concern to yourself or others.</w:t>
      </w: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Default="00D06BEA" w:rsidP="00A76E87">
      <w:pPr>
        <w:tabs>
          <w:tab w:val="left" w:pos="2400"/>
        </w:tabs>
        <w:rPr>
          <w:rFonts w:ascii="Arial" w:hAnsi="Arial" w:cs="Arial"/>
          <w:b/>
          <w:sz w:val="24"/>
          <w:szCs w:val="24"/>
        </w:rPr>
      </w:pPr>
    </w:p>
    <w:p w:rsidR="00623222" w:rsidRDefault="00623222" w:rsidP="00A76E87">
      <w:pPr>
        <w:tabs>
          <w:tab w:val="left" w:pos="2400"/>
        </w:tabs>
        <w:rPr>
          <w:rFonts w:ascii="Arial" w:hAnsi="Arial" w:cs="Arial"/>
          <w:b/>
          <w:sz w:val="24"/>
          <w:szCs w:val="24"/>
        </w:rPr>
      </w:pPr>
    </w:p>
    <w:p w:rsidR="00623222" w:rsidRDefault="00623222" w:rsidP="00A76E87">
      <w:pPr>
        <w:tabs>
          <w:tab w:val="left" w:pos="2400"/>
        </w:tabs>
        <w:rPr>
          <w:rFonts w:ascii="Arial" w:hAnsi="Arial" w:cs="Arial"/>
          <w:b/>
          <w:sz w:val="24"/>
          <w:szCs w:val="24"/>
        </w:rPr>
      </w:pPr>
    </w:p>
    <w:p w:rsidR="00623222" w:rsidRPr="00881822" w:rsidRDefault="00623222" w:rsidP="00A76E87">
      <w:pPr>
        <w:tabs>
          <w:tab w:val="left" w:pos="2400"/>
        </w:tabs>
        <w:rPr>
          <w:rFonts w:ascii="Arial" w:hAnsi="Arial" w:cs="Arial"/>
          <w:b/>
          <w:sz w:val="24"/>
          <w:szCs w:val="24"/>
        </w:rPr>
      </w:pPr>
    </w:p>
    <w:p w:rsidR="00D934E1" w:rsidRPr="00881822" w:rsidRDefault="004F138F" w:rsidP="00D934E1">
      <w:pPr>
        <w:rPr>
          <w:rFonts w:ascii="Arial" w:hAnsi="Arial" w:cs="Arial"/>
          <w:b/>
          <w:sz w:val="24"/>
          <w:szCs w:val="24"/>
        </w:rPr>
      </w:pPr>
      <w:r w:rsidRPr="00881822">
        <w:rPr>
          <w:rFonts w:ascii="Arial" w:hAnsi="Arial" w:cs="Arial"/>
          <w:b/>
          <w:sz w:val="24"/>
          <w:szCs w:val="24"/>
        </w:rPr>
        <w:t xml:space="preserve">Tentative </w:t>
      </w:r>
      <w:r w:rsidR="00D934E1" w:rsidRPr="00881822">
        <w:rPr>
          <w:rFonts w:ascii="Arial" w:hAnsi="Arial" w:cs="Arial"/>
          <w:b/>
          <w:sz w:val="24"/>
          <w:szCs w:val="24"/>
        </w:rPr>
        <w:t>Course Objective</w:t>
      </w:r>
      <w:r w:rsidR="00270EFD" w:rsidRPr="00881822">
        <w:rPr>
          <w:rFonts w:ascii="Arial" w:hAnsi="Arial" w:cs="Arial"/>
          <w:b/>
          <w:sz w:val="24"/>
          <w:szCs w:val="24"/>
        </w:rPr>
        <w:t>s</w:t>
      </w:r>
      <w:r w:rsidR="00DE34C3" w:rsidRPr="00881822">
        <w:rPr>
          <w:rFonts w:ascii="Arial" w:hAnsi="Arial" w:cs="Arial"/>
          <w:b/>
          <w:sz w:val="24"/>
          <w:szCs w:val="24"/>
        </w:rPr>
        <w:t>:</w:t>
      </w:r>
    </w:p>
    <w:p w:rsidR="00D934E1" w:rsidRPr="00881822" w:rsidRDefault="00D934E1" w:rsidP="00D934E1">
      <w:pPr>
        <w:rPr>
          <w:rFonts w:ascii="Arial" w:hAnsi="Arial" w:cs="Arial"/>
          <w:b/>
          <w:sz w:val="24"/>
          <w:szCs w:val="24"/>
        </w:rPr>
      </w:pPr>
      <w:r w:rsidRPr="00881822">
        <w:rPr>
          <w:rFonts w:ascii="Arial" w:hAnsi="Arial" w:cs="Arial"/>
          <w:sz w:val="24"/>
          <w:szCs w:val="24"/>
        </w:rPr>
        <w:t xml:space="preserve">Students are expected to be capable of the following at the end of the </w:t>
      </w:r>
      <w:r w:rsidR="00623222">
        <w:rPr>
          <w:rFonts w:ascii="Arial" w:hAnsi="Arial" w:cs="Arial"/>
          <w:sz w:val="24"/>
          <w:szCs w:val="24"/>
        </w:rPr>
        <w:t>year</w:t>
      </w:r>
      <w:r w:rsidRPr="00881822">
        <w:rPr>
          <w:rFonts w:ascii="Arial" w:hAnsi="Arial" w:cs="Arial"/>
          <w:sz w:val="24"/>
          <w:szCs w:val="24"/>
        </w:rPr>
        <w:t>:</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Identify the areas</w:t>
      </w:r>
      <w:r w:rsidR="00D06BEA" w:rsidRPr="00881822">
        <w:rPr>
          <w:rFonts w:ascii="Arial" w:hAnsi="Arial" w:cs="Arial"/>
          <w:sz w:val="24"/>
          <w:szCs w:val="24"/>
        </w:rPr>
        <w:t xml:space="preserve"> of instruction in agricultural mechanization and engineering.</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Discuss career opportunities in agricultural mechanization and engineering.</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List and discuss the safety rules </w:t>
      </w:r>
      <w:r w:rsidR="0099559B" w:rsidRPr="00881822">
        <w:rPr>
          <w:rFonts w:ascii="Arial" w:hAnsi="Arial" w:cs="Arial"/>
          <w:sz w:val="24"/>
          <w:szCs w:val="24"/>
        </w:rPr>
        <w:t xml:space="preserve">and procedures </w:t>
      </w:r>
      <w:r w:rsidRPr="00881822">
        <w:rPr>
          <w:rFonts w:ascii="Arial" w:hAnsi="Arial" w:cs="Arial"/>
          <w:sz w:val="24"/>
          <w:szCs w:val="24"/>
        </w:rPr>
        <w:t xml:space="preserve">that </w:t>
      </w:r>
      <w:r w:rsidR="0099559B" w:rsidRPr="00881822">
        <w:rPr>
          <w:rFonts w:ascii="Arial" w:hAnsi="Arial" w:cs="Arial"/>
          <w:sz w:val="24"/>
          <w:szCs w:val="24"/>
        </w:rPr>
        <w:t>are applicable</w:t>
      </w:r>
      <w:r w:rsidRPr="00881822">
        <w:rPr>
          <w:rFonts w:ascii="Arial" w:hAnsi="Arial" w:cs="Arial"/>
          <w:sz w:val="24"/>
          <w:szCs w:val="24"/>
        </w:rPr>
        <w:t xml:space="preserve"> </w:t>
      </w:r>
      <w:r w:rsidR="0099559B" w:rsidRPr="00881822">
        <w:rPr>
          <w:rFonts w:ascii="Arial" w:hAnsi="Arial" w:cs="Arial"/>
          <w:sz w:val="24"/>
          <w:szCs w:val="24"/>
        </w:rPr>
        <w:t xml:space="preserve">to </w:t>
      </w:r>
      <w:r w:rsidR="00D06BEA" w:rsidRPr="00881822">
        <w:rPr>
          <w:rFonts w:ascii="Arial" w:hAnsi="Arial" w:cs="Arial"/>
          <w:sz w:val="24"/>
          <w:szCs w:val="24"/>
        </w:rPr>
        <w:t>each of the</w:t>
      </w:r>
      <w:r w:rsidRPr="00881822">
        <w:rPr>
          <w:rFonts w:ascii="Arial" w:hAnsi="Arial" w:cs="Arial"/>
          <w:sz w:val="24"/>
          <w:szCs w:val="24"/>
        </w:rPr>
        <w:t xml:space="preserve"> activities</w:t>
      </w:r>
      <w:r w:rsidR="0099559B" w:rsidRPr="00881822">
        <w:rPr>
          <w:rFonts w:ascii="Arial" w:hAnsi="Arial" w:cs="Arial"/>
          <w:sz w:val="24"/>
          <w:szCs w:val="24"/>
        </w:rPr>
        <w:t>.</w:t>
      </w:r>
    </w:p>
    <w:p w:rsidR="00D06BEA"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7F784B">
        <w:rPr>
          <w:rFonts w:ascii="Arial" w:hAnsi="Arial" w:cs="Arial"/>
          <w:sz w:val="24"/>
          <w:szCs w:val="24"/>
        </w:rPr>
        <w:t xml:space="preserve">evelop building plans; </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S</w:t>
      </w:r>
      <w:r w:rsidRPr="007F784B">
        <w:rPr>
          <w:rFonts w:ascii="Arial" w:hAnsi="Arial" w:cs="Arial"/>
          <w:sz w:val="24"/>
          <w:szCs w:val="24"/>
        </w:rPr>
        <w:t>elect site and locate agricultural building placement</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Pr="007F784B">
        <w:rPr>
          <w:rFonts w:ascii="Arial" w:hAnsi="Arial" w:cs="Arial"/>
          <w:sz w:val="24"/>
          <w:szCs w:val="24"/>
        </w:rPr>
        <w:t>stimate materials and costs needed for construction with an emphasis on renewable and eco-friendly materials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S</w:t>
      </w:r>
      <w:r w:rsidRPr="007F784B">
        <w:rPr>
          <w:rFonts w:ascii="Arial" w:hAnsi="Arial" w:cs="Arial"/>
          <w:sz w:val="24"/>
          <w:szCs w:val="24"/>
        </w:rPr>
        <w:t>elect appropriate environmental control systems with a special emphasis on green technology</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U</w:t>
      </w:r>
      <w:r w:rsidRPr="007F784B">
        <w:rPr>
          <w:rFonts w:ascii="Arial" w:hAnsi="Arial" w:cs="Arial"/>
          <w:sz w:val="24"/>
          <w:szCs w:val="24"/>
        </w:rPr>
        <w:t>se computer-aided design software as appropriate</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Pr="007F784B">
        <w:rPr>
          <w:rFonts w:ascii="Arial" w:hAnsi="Arial" w:cs="Arial"/>
          <w:sz w:val="24"/>
          <w:szCs w:val="24"/>
        </w:rPr>
        <w:t xml:space="preserve">lans, define the terms and principles of electricity </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Pr="007F784B">
        <w:rPr>
          <w:rFonts w:ascii="Arial" w:hAnsi="Arial" w:cs="Arial"/>
          <w:sz w:val="24"/>
          <w:szCs w:val="24"/>
        </w:rPr>
        <w:t>onstructs, and maintains fences, corrals, and other agricultural enclosures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Pr="007F784B">
        <w:rPr>
          <w:rFonts w:ascii="Arial" w:hAnsi="Arial" w:cs="Arial"/>
          <w:sz w:val="24"/>
          <w:szCs w:val="24"/>
        </w:rPr>
        <w:t>stimate electrical needs and loads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Pr="007F784B">
        <w:rPr>
          <w:rFonts w:ascii="Arial" w:hAnsi="Arial" w:cs="Arial"/>
          <w:sz w:val="24"/>
          <w:szCs w:val="24"/>
        </w:rPr>
        <w:t>lan installations using local codes and National Electric Code guidelines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7F784B">
        <w:rPr>
          <w:rFonts w:ascii="Arial" w:hAnsi="Arial" w:cs="Arial"/>
          <w:sz w:val="24"/>
          <w:szCs w:val="24"/>
        </w:rPr>
        <w:t>emonstrate the use of various meters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S</w:t>
      </w:r>
      <w:r w:rsidRPr="007F784B">
        <w:rPr>
          <w:rFonts w:ascii="Arial" w:hAnsi="Arial" w:cs="Arial"/>
          <w:sz w:val="24"/>
          <w:szCs w:val="24"/>
        </w:rPr>
        <w:t>elect circuit wiring materials and supplies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7F784B">
        <w:rPr>
          <w:rFonts w:ascii="Arial" w:hAnsi="Arial" w:cs="Arial"/>
          <w:sz w:val="24"/>
          <w:szCs w:val="24"/>
        </w:rPr>
        <w:t>emonstrate electrical systems repair</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Pr="007F784B">
        <w:rPr>
          <w:rFonts w:ascii="Arial" w:hAnsi="Arial" w:cs="Arial"/>
          <w:sz w:val="24"/>
          <w:szCs w:val="24"/>
        </w:rPr>
        <w:t>xplore alternative power systems, including solar, wind, and biomass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7F784B">
        <w:rPr>
          <w:rFonts w:ascii="Arial" w:hAnsi="Arial" w:cs="Arial"/>
          <w:sz w:val="24"/>
          <w:szCs w:val="24"/>
        </w:rPr>
        <w:t>emonstrate appropriate use of surveying equipment</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7F784B">
        <w:rPr>
          <w:rFonts w:ascii="Arial" w:hAnsi="Arial" w:cs="Arial"/>
          <w:sz w:val="24"/>
          <w:szCs w:val="24"/>
        </w:rPr>
        <w:t>emonstrate and apply Geographic Information System (GIS) and Global Positioning System (GPS) principles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F</w:t>
      </w:r>
      <w:r w:rsidRPr="007F784B">
        <w:rPr>
          <w:rFonts w:ascii="Arial" w:hAnsi="Arial" w:cs="Arial"/>
          <w:sz w:val="24"/>
          <w:szCs w:val="24"/>
        </w:rPr>
        <w:t>orm and pour concrete slabs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Pr="007F784B">
        <w:rPr>
          <w:rFonts w:ascii="Arial" w:hAnsi="Arial" w:cs="Arial"/>
          <w:sz w:val="24"/>
          <w:szCs w:val="24"/>
        </w:rPr>
        <w:t>lan, establish, and maintain water-management systems</w:t>
      </w:r>
    </w:p>
    <w:p w:rsidR="007F784B" w:rsidRDefault="007F784B"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I</w:t>
      </w:r>
      <w:r w:rsidRPr="007F784B">
        <w:rPr>
          <w:rFonts w:ascii="Arial" w:hAnsi="Arial" w:cs="Arial"/>
          <w:sz w:val="24"/>
          <w:szCs w:val="24"/>
        </w:rPr>
        <w:t>dentify non-traditional structural building techniques, including industry trends that are eco-friendly</w:t>
      </w:r>
    </w:p>
    <w:p w:rsidR="00B12965" w:rsidRDefault="00B12965"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Pr="00B12965">
        <w:rPr>
          <w:rFonts w:ascii="Arial" w:hAnsi="Arial" w:cs="Arial"/>
          <w:sz w:val="24"/>
          <w:szCs w:val="24"/>
        </w:rPr>
        <w:t>iscuss the use of masonry and drywall construction</w:t>
      </w:r>
    </w:p>
    <w:p w:rsidR="00B12965" w:rsidRPr="007F784B" w:rsidRDefault="00B12965" w:rsidP="007F784B">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I</w:t>
      </w:r>
      <w:r w:rsidRPr="00B12965">
        <w:rPr>
          <w:rFonts w:ascii="Arial" w:hAnsi="Arial" w:cs="Arial"/>
          <w:sz w:val="24"/>
          <w:szCs w:val="24"/>
        </w:rPr>
        <w:t>nstall doors, windows, and roofing materials</w:t>
      </w:r>
    </w:p>
    <w:p w:rsidR="00D14656" w:rsidRPr="00881822" w:rsidRDefault="00A76E87" w:rsidP="00D14656">
      <w:pPr>
        <w:pStyle w:val="Default"/>
        <w:rPr>
          <w:rFonts w:ascii="Arial" w:hAnsi="Arial" w:cs="Arial"/>
          <w:b/>
        </w:rPr>
      </w:pPr>
      <w:r w:rsidRPr="00881822">
        <w:rPr>
          <w:rFonts w:ascii="Arial" w:hAnsi="Arial" w:cs="Arial"/>
          <w:b/>
        </w:rPr>
        <w:t>Supervised Agricultural Experience Program (SAEP)</w:t>
      </w:r>
    </w:p>
    <w:p w:rsidR="00A76E87" w:rsidRPr="00881822" w:rsidRDefault="00A76E87" w:rsidP="00D14656">
      <w:pPr>
        <w:pStyle w:val="Default"/>
        <w:rPr>
          <w:rFonts w:ascii="Arial" w:hAnsi="Arial" w:cs="Arial"/>
        </w:rPr>
      </w:pPr>
      <w:r w:rsidRPr="00881822">
        <w:rPr>
          <w:rFonts w:ascii="Arial" w:hAnsi="Arial" w:cs="Arial"/>
        </w:rPr>
        <w:t>It is mandatory for each student to have and complete and SAEP project throughout the duration of the course to meet course curriculum requirements. The teacher will discuss this project in further detail during the first six weeks of school.</w:t>
      </w:r>
    </w:p>
    <w:p w:rsidR="00A76E87" w:rsidRPr="00881822" w:rsidRDefault="00A76E87">
      <w:pPr>
        <w:rPr>
          <w:rFonts w:ascii="Arial" w:hAnsi="Arial" w:cs="Arial"/>
          <w:b/>
          <w:sz w:val="24"/>
          <w:szCs w:val="24"/>
        </w:rPr>
      </w:pPr>
    </w:p>
    <w:p w:rsidR="00A76E87" w:rsidRPr="00881822" w:rsidRDefault="00A76E87">
      <w:pPr>
        <w:rPr>
          <w:rFonts w:ascii="Arial" w:hAnsi="Arial" w:cs="Arial"/>
          <w:b/>
          <w:sz w:val="24"/>
          <w:szCs w:val="24"/>
        </w:rPr>
      </w:pPr>
      <w:r w:rsidRPr="00881822">
        <w:rPr>
          <w:rFonts w:ascii="Arial" w:hAnsi="Arial" w:cs="Arial"/>
          <w:b/>
          <w:sz w:val="24"/>
          <w:szCs w:val="24"/>
        </w:rPr>
        <w:t>Record Book</w:t>
      </w:r>
    </w:p>
    <w:p w:rsidR="00A76E87" w:rsidRDefault="00A76E87">
      <w:pPr>
        <w:rPr>
          <w:rFonts w:ascii="Arial" w:hAnsi="Arial" w:cs="Arial"/>
          <w:sz w:val="24"/>
          <w:szCs w:val="24"/>
        </w:rPr>
      </w:pPr>
      <w:r w:rsidRPr="00881822">
        <w:rPr>
          <w:rFonts w:ascii="Arial" w:hAnsi="Arial" w:cs="Arial"/>
          <w:sz w:val="24"/>
          <w:szCs w:val="24"/>
        </w:rPr>
        <w:t>Part of the SAEP requires students to keep and maintain a record book. The teacher will help set up and give some time in class to work on it. Several grades will be taken on the progress and completion of the record book.</w:t>
      </w:r>
    </w:p>
    <w:p w:rsidR="00B12965" w:rsidRDefault="00B12965">
      <w:pPr>
        <w:rPr>
          <w:rFonts w:ascii="Arial" w:hAnsi="Arial" w:cs="Arial"/>
          <w:sz w:val="24"/>
          <w:szCs w:val="24"/>
        </w:rPr>
      </w:pPr>
    </w:p>
    <w:p w:rsidR="00B12965" w:rsidRPr="00881822" w:rsidRDefault="00B12965">
      <w:pPr>
        <w:rPr>
          <w:rFonts w:ascii="Arial" w:hAnsi="Arial" w:cs="Arial"/>
          <w:sz w:val="24"/>
          <w:szCs w:val="24"/>
        </w:rPr>
      </w:pPr>
      <w:bookmarkStart w:id="0" w:name="_GoBack"/>
      <w:bookmarkEnd w:id="0"/>
    </w:p>
    <w:p w:rsidR="00A76E87" w:rsidRPr="00881822" w:rsidRDefault="00881822">
      <w:pPr>
        <w:rPr>
          <w:rFonts w:ascii="Arial" w:hAnsi="Arial" w:cs="Arial"/>
          <w:b/>
          <w:sz w:val="24"/>
          <w:szCs w:val="24"/>
        </w:rPr>
      </w:pPr>
      <w:r w:rsidRPr="00881822">
        <w:rPr>
          <w:rFonts w:ascii="Arial" w:hAnsi="Arial" w:cs="Arial"/>
          <w:b/>
          <w:sz w:val="24"/>
          <w:szCs w:val="24"/>
        </w:rPr>
        <w:t>Additional Information</w:t>
      </w:r>
    </w:p>
    <w:p w:rsidR="00D06BEA" w:rsidRPr="00881822" w:rsidRDefault="00881822" w:rsidP="0016727E">
      <w:pPr>
        <w:rPr>
          <w:rFonts w:ascii="Arial" w:hAnsi="Arial" w:cs="Arial"/>
          <w:b/>
          <w:sz w:val="24"/>
          <w:szCs w:val="24"/>
        </w:rPr>
      </w:pPr>
      <w:r w:rsidRPr="00881822">
        <w:rPr>
          <w:rFonts w:ascii="Arial" w:hAnsi="Arial" w:cs="Arial"/>
          <w:sz w:val="24"/>
          <w:szCs w:val="24"/>
        </w:rPr>
        <w:t xml:space="preserve">Students are highly encouraged to join FFA! Being enrolled in this course does not mean the student is automatically a member. </w:t>
      </w:r>
      <w:r w:rsidRPr="00881822">
        <w:rPr>
          <w:rFonts w:ascii="Arial" w:hAnsi="Arial" w:cs="Arial"/>
          <w:b/>
          <w:sz w:val="24"/>
          <w:szCs w:val="24"/>
        </w:rPr>
        <w:t>Those wanting to become an FFA member should ask for a membership form and pay $30 by Sept. 25</w:t>
      </w:r>
      <w:r w:rsidRPr="00881822">
        <w:rPr>
          <w:rFonts w:ascii="Arial" w:hAnsi="Arial" w:cs="Arial"/>
          <w:b/>
          <w:sz w:val="24"/>
          <w:szCs w:val="24"/>
          <w:vertAlign w:val="superscript"/>
        </w:rPr>
        <w:t>th</w:t>
      </w:r>
      <w:r w:rsidRPr="00881822">
        <w:rPr>
          <w:rFonts w:ascii="Arial" w:hAnsi="Arial" w:cs="Arial"/>
          <w:b/>
          <w:sz w:val="24"/>
          <w:szCs w:val="24"/>
        </w:rPr>
        <w:t>.</w:t>
      </w:r>
    </w:p>
    <w:p w:rsidR="0016727E" w:rsidRPr="00881822" w:rsidRDefault="006D0C2A" w:rsidP="0016727E">
      <w:pPr>
        <w:rPr>
          <w:rFonts w:ascii="Arial" w:hAnsi="Arial" w:cs="Arial"/>
          <w:b/>
          <w:sz w:val="24"/>
          <w:szCs w:val="24"/>
        </w:rPr>
      </w:pPr>
      <w:r w:rsidRPr="00881822">
        <w:rPr>
          <w:rFonts w:ascii="Arial" w:hAnsi="Arial" w:cs="Arial"/>
          <w:b/>
          <w:sz w:val="24"/>
          <w:szCs w:val="24"/>
        </w:rPr>
        <w:t xml:space="preserve">Tentative </w:t>
      </w:r>
      <w:r w:rsidR="0016727E" w:rsidRPr="00881822">
        <w:rPr>
          <w:rFonts w:ascii="Arial" w:hAnsi="Arial" w:cs="Arial"/>
          <w:b/>
          <w:sz w:val="24"/>
          <w:szCs w:val="24"/>
        </w:rPr>
        <w:t>Grading</w:t>
      </w:r>
    </w:p>
    <w:p w:rsidR="00D06BEA" w:rsidRPr="00881822" w:rsidRDefault="00D06BEA" w:rsidP="0016727E">
      <w:pPr>
        <w:rPr>
          <w:rFonts w:ascii="Arial" w:hAnsi="Arial" w:cs="Arial"/>
          <w:sz w:val="24"/>
          <w:szCs w:val="24"/>
        </w:rPr>
      </w:pPr>
      <w:r w:rsidRPr="00881822">
        <w:rPr>
          <w:rFonts w:ascii="Arial" w:hAnsi="Arial" w:cs="Arial"/>
          <w:sz w:val="24"/>
          <w:szCs w:val="24"/>
        </w:rPr>
        <w:t>Major Exa</w:t>
      </w:r>
      <w:r w:rsidR="00D72619" w:rsidRPr="00881822">
        <w:rPr>
          <w:rFonts w:ascii="Arial" w:hAnsi="Arial" w:cs="Arial"/>
          <w:sz w:val="24"/>
          <w:szCs w:val="24"/>
        </w:rPr>
        <w:t>ms or Major Projects-5</w:t>
      </w:r>
      <w:r w:rsidRPr="00881822">
        <w:rPr>
          <w:rFonts w:ascii="Arial" w:hAnsi="Arial" w:cs="Arial"/>
          <w:sz w:val="24"/>
          <w:szCs w:val="24"/>
        </w:rPr>
        <w:t>5%</w:t>
      </w:r>
    </w:p>
    <w:p w:rsidR="00D06BEA" w:rsidRPr="00881822" w:rsidRDefault="00D72619" w:rsidP="0016727E">
      <w:pPr>
        <w:rPr>
          <w:rFonts w:ascii="Arial" w:hAnsi="Arial" w:cs="Arial"/>
          <w:sz w:val="24"/>
          <w:szCs w:val="24"/>
        </w:rPr>
      </w:pPr>
      <w:r w:rsidRPr="00881822">
        <w:rPr>
          <w:rFonts w:ascii="Arial" w:hAnsi="Arial" w:cs="Arial"/>
          <w:sz w:val="24"/>
          <w:szCs w:val="24"/>
        </w:rPr>
        <w:t>Quizzes and Minor Projects- 30%</w:t>
      </w:r>
    </w:p>
    <w:p w:rsidR="00D72619" w:rsidRPr="00881822" w:rsidRDefault="00D72619" w:rsidP="0016727E">
      <w:pPr>
        <w:rPr>
          <w:rFonts w:ascii="Arial" w:hAnsi="Arial" w:cs="Arial"/>
          <w:sz w:val="24"/>
          <w:szCs w:val="24"/>
        </w:rPr>
      </w:pPr>
      <w:r w:rsidRPr="00881822">
        <w:rPr>
          <w:rFonts w:ascii="Arial" w:hAnsi="Arial" w:cs="Arial"/>
          <w:sz w:val="24"/>
          <w:szCs w:val="24"/>
        </w:rPr>
        <w:t>Daily Work and Participation-15%</w:t>
      </w:r>
    </w:p>
    <w:p w:rsidR="00A76E87" w:rsidRPr="00881822" w:rsidRDefault="00A76E87" w:rsidP="0016727E">
      <w:pPr>
        <w:rPr>
          <w:rFonts w:ascii="Arial" w:hAnsi="Arial" w:cs="Arial"/>
          <w:b/>
          <w:sz w:val="24"/>
          <w:szCs w:val="24"/>
        </w:rPr>
      </w:pPr>
      <w:r w:rsidRPr="00881822">
        <w:rPr>
          <w:rFonts w:ascii="Arial" w:hAnsi="Arial" w:cs="Arial"/>
          <w:b/>
          <w:sz w:val="24"/>
          <w:szCs w:val="24"/>
        </w:rPr>
        <w:t>Late Assignments</w:t>
      </w:r>
    </w:p>
    <w:p w:rsidR="00A76E87" w:rsidRPr="00881822" w:rsidRDefault="00A76E87" w:rsidP="0016727E">
      <w:pPr>
        <w:rPr>
          <w:rFonts w:ascii="Arial" w:hAnsi="Arial" w:cs="Arial"/>
          <w:sz w:val="24"/>
          <w:szCs w:val="24"/>
        </w:rPr>
      </w:pPr>
      <w:r w:rsidRPr="00881822">
        <w:rPr>
          <w:rFonts w:ascii="Arial" w:hAnsi="Arial" w:cs="Arial"/>
          <w:sz w:val="24"/>
          <w:szCs w:val="24"/>
        </w:rPr>
        <w:t>Assignments that are not turned in the day they are due will be accepted the next day for a maximum score of 70%. If the assignment is not turned in by the next day after it was due, it will not be accepted.</w:t>
      </w:r>
    </w:p>
    <w:p w:rsidR="00A76E87" w:rsidRPr="00881822" w:rsidRDefault="00A76E87" w:rsidP="0016727E">
      <w:pPr>
        <w:rPr>
          <w:rFonts w:ascii="Arial" w:hAnsi="Arial" w:cs="Arial"/>
          <w:b/>
          <w:sz w:val="24"/>
          <w:szCs w:val="24"/>
        </w:rPr>
      </w:pPr>
      <w:r w:rsidRPr="00881822">
        <w:rPr>
          <w:rFonts w:ascii="Arial" w:hAnsi="Arial" w:cs="Arial"/>
          <w:b/>
          <w:sz w:val="24"/>
          <w:szCs w:val="24"/>
        </w:rPr>
        <w:t>Make-up Work</w:t>
      </w:r>
    </w:p>
    <w:p w:rsidR="00A76E87" w:rsidRPr="00881822" w:rsidRDefault="00A76E87" w:rsidP="0016727E">
      <w:pPr>
        <w:rPr>
          <w:rFonts w:ascii="Arial" w:hAnsi="Arial" w:cs="Arial"/>
          <w:sz w:val="24"/>
          <w:szCs w:val="24"/>
        </w:rPr>
      </w:pPr>
      <w:r w:rsidRPr="00881822">
        <w:rPr>
          <w:rFonts w:ascii="Arial" w:hAnsi="Arial" w:cs="Arial"/>
          <w:sz w:val="24"/>
          <w:szCs w:val="24"/>
        </w:rPr>
        <w:t>Students will have two days for every day they are absent from school to complete make-up work. It is your responsibility to get your make-up work from your teacher or the while you were out box. If you are absent for three or more days, please meet with the teacher to discuss make-up work options.</w:t>
      </w:r>
    </w:p>
    <w:p w:rsidR="00AE67A9" w:rsidRPr="00881822" w:rsidRDefault="00D934E1" w:rsidP="0016727E">
      <w:pPr>
        <w:rPr>
          <w:rFonts w:ascii="Arial" w:hAnsi="Arial" w:cs="Arial"/>
          <w:b/>
          <w:sz w:val="24"/>
          <w:szCs w:val="24"/>
        </w:rPr>
      </w:pPr>
      <w:r w:rsidRPr="00881822">
        <w:rPr>
          <w:rFonts w:ascii="Arial" w:hAnsi="Arial" w:cs="Arial"/>
          <w:b/>
          <w:sz w:val="24"/>
          <w:szCs w:val="24"/>
        </w:rPr>
        <w:t>T</w:t>
      </w:r>
      <w:r w:rsidR="00AE67A9" w:rsidRPr="00881822">
        <w:rPr>
          <w:rFonts w:ascii="Arial" w:hAnsi="Arial" w:cs="Arial"/>
          <w:b/>
          <w:sz w:val="24"/>
          <w:szCs w:val="24"/>
        </w:rPr>
        <w:t>entative</w:t>
      </w:r>
      <w:r w:rsidR="00127952" w:rsidRPr="00881822">
        <w:rPr>
          <w:rFonts w:ascii="Arial" w:hAnsi="Arial" w:cs="Arial"/>
          <w:b/>
          <w:sz w:val="24"/>
          <w:szCs w:val="24"/>
        </w:rPr>
        <w:t xml:space="preserve"> Lecture</w:t>
      </w:r>
      <w:r w:rsidR="00AE67A9" w:rsidRPr="00881822">
        <w:rPr>
          <w:rFonts w:ascii="Arial" w:hAnsi="Arial" w:cs="Arial"/>
          <w:b/>
          <w:sz w:val="24"/>
          <w:szCs w:val="24"/>
        </w:rPr>
        <w:t xml:space="preserve"> Outline</w:t>
      </w:r>
    </w:p>
    <w:tbl>
      <w:tblPr>
        <w:tblW w:w="10194" w:type="dxa"/>
        <w:tblInd w:w="-35" w:type="dxa"/>
        <w:tblLook w:val="04A0" w:firstRow="1" w:lastRow="0" w:firstColumn="1" w:lastColumn="0" w:noHBand="0" w:noVBand="1"/>
      </w:tblPr>
      <w:tblGrid>
        <w:gridCol w:w="518"/>
        <w:gridCol w:w="9084"/>
        <w:gridCol w:w="592"/>
      </w:tblGrid>
      <w:tr w:rsidR="00D06BEA" w:rsidRPr="00881822" w:rsidTr="007F784B">
        <w:trPr>
          <w:trHeight w:val="735"/>
        </w:trPr>
        <w:tc>
          <w:tcPr>
            <w:tcW w:w="518" w:type="dxa"/>
            <w:tcBorders>
              <w:top w:val="single" w:sz="8" w:space="0" w:color="auto"/>
              <w:left w:val="single" w:sz="8" w:space="0" w:color="auto"/>
              <w:bottom w:val="single" w:sz="8" w:space="0" w:color="auto"/>
              <w:right w:val="nil"/>
            </w:tcBorders>
            <w:noWrap/>
            <w:vAlign w:val="bottom"/>
            <w:hideMark/>
          </w:tcPr>
          <w:p w:rsidR="00D06BEA" w:rsidRPr="00881822" w:rsidRDefault="00D06BEA" w:rsidP="00E27A9B">
            <w:pPr>
              <w:spacing w:after="0" w:line="240" w:lineRule="auto"/>
              <w:rPr>
                <w:rFonts w:ascii="Arial" w:eastAsia="Times New Roman" w:hAnsi="Arial" w:cs="Arial"/>
                <w:b/>
                <w:bCs/>
                <w:sz w:val="20"/>
                <w:szCs w:val="20"/>
              </w:rPr>
            </w:pPr>
          </w:p>
        </w:tc>
        <w:tc>
          <w:tcPr>
            <w:tcW w:w="9084" w:type="dxa"/>
            <w:tcBorders>
              <w:top w:val="single" w:sz="8" w:space="0" w:color="auto"/>
              <w:left w:val="nil"/>
              <w:bottom w:val="single" w:sz="8" w:space="0" w:color="auto"/>
              <w:right w:val="nil"/>
            </w:tcBorders>
            <w:noWrap/>
            <w:vAlign w:val="bottom"/>
            <w:hideMark/>
          </w:tcPr>
          <w:p w:rsidR="00D06BEA" w:rsidRPr="00881822" w:rsidRDefault="00D06BEA" w:rsidP="00A04E9E">
            <w:pPr>
              <w:spacing w:after="0" w:line="240" w:lineRule="auto"/>
              <w:jc w:val="center"/>
              <w:rPr>
                <w:rFonts w:ascii="Arial" w:eastAsia="Times New Roman" w:hAnsi="Arial" w:cs="Arial"/>
                <w:b/>
                <w:bCs/>
                <w:sz w:val="20"/>
                <w:szCs w:val="20"/>
              </w:rPr>
            </w:pPr>
            <w:r w:rsidRPr="00881822">
              <w:rPr>
                <w:rFonts w:ascii="Arial" w:eastAsia="Times New Roman" w:hAnsi="Arial" w:cs="Arial"/>
                <w:b/>
                <w:bCs/>
                <w:sz w:val="20"/>
                <w:szCs w:val="20"/>
              </w:rPr>
              <w:t>TOPIC</w:t>
            </w:r>
          </w:p>
        </w:tc>
        <w:tc>
          <w:tcPr>
            <w:tcW w:w="592" w:type="dxa"/>
            <w:tcBorders>
              <w:top w:val="single" w:sz="8" w:space="0" w:color="auto"/>
              <w:left w:val="nil"/>
              <w:bottom w:val="single" w:sz="8"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b/>
                <w:bCs/>
                <w:sz w:val="20"/>
                <w:szCs w:val="20"/>
              </w:rPr>
            </w:pPr>
          </w:p>
        </w:tc>
      </w:tr>
      <w:tr w:rsidR="00D06BEA" w:rsidRPr="00881822" w:rsidTr="007F784B">
        <w:trPr>
          <w:trHeight w:val="43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DE3BA7">
            <w:pPr>
              <w:spacing w:after="0" w:line="240" w:lineRule="auto"/>
              <w:rPr>
                <w:rFonts w:ascii="Arial" w:eastAsia="Times New Roman" w:hAnsi="Arial" w:cs="Arial"/>
                <w:sz w:val="20"/>
                <w:szCs w:val="20"/>
              </w:rPr>
            </w:pPr>
            <w:r w:rsidRPr="00881822">
              <w:rPr>
                <w:rFonts w:ascii="Arial" w:eastAsia="Times New Roman" w:hAnsi="Arial" w:cs="Arial"/>
                <w:sz w:val="20"/>
                <w:szCs w:val="20"/>
              </w:rPr>
              <w:t>Syllabus and Safety</w:t>
            </w:r>
          </w:p>
        </w:tc>
        <w:tc>
          <w:tcPr>
            <w:tcW w:w="592" w:type="dxa"/>
            <w:tcBorders>
              <w:top w:val="nil"/>
              <w:left w:val="nil"/>
              <w:bottom w:val="single" w:sz="4"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shd w:val="clear" w:color="auto" w:fill="auto"/>
            <w:noWrap/>
            <w:vAlign w:val="bottom"/>
            <w:hideMark/>
          </w:tcPr>
          <w:p w:rsidR="00D06BEA" w:rsidRPr="00881822" w:rsidRDefault="00D06BEA" w:rsidP="00A04E9E">
            <w:pPr>
              <w:spacing w:after="0" w:line="240" w:lineRule="auto"/>
              <w:rPr>
                <w:rFonts w:ascii="Arial" w:eastAsia="Times New Roman" w:hAnsi="Arial" w:cs="Arial"/>
                <w:sz w:val="20"/>
                <w:szCs w:val="20"/>
              </w:rPr>
            </w:pPr>
            <w:r w:rsidRPr="00881822">
              <w:rPr>
                <w:rFonts w:ascii="Arial" w:eastAsia="Times New Roman" w:hAnsi="Arial" w:cs="Arial"/>
                <w:sz w:val="20"/>
                <w:szCs w:val="20"/>
              </w:rPr>
              <w:t>Safety</w:t>
            </w:r>
          </w:p>
        </w:tc>
        <w:tc>
          <w:tcPr>
            <w:tcW w:w="592" w:type="dxa"/>
            <w:tcBorders>
              <w:top w:val="nil"/>
              <w:left w:val="nil"/>
              <w:bottom w:val="single" w:sz="4"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sz w:val="20"/>
                <w:szCs w:val="20"/>
              </w:rPr>
            </w:pPr>
          </w:p>
        </w:tc>
      </w:tr>
      <w:tr w:rsidR="007F784B"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7F784B" w:rsidRPr="00881822" w:rsidRDefault="007F784B"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7F784B" w:rsidRPr="00881822" w:rsidRDefault="007F784B" w:rsidP="00A04E9E">
            <w:pPr>
              <w:spacing w:after="0" w:line="240" w:lineRule="auto"/>
              <w:rPr>
                <w:rFonts w:ascii="Arial" w:eastAsia="Times New Roman" w:hAnsi="Arial" w:cs="Arial"/>
                <w:sz w:val="20"/>
                <w:szCs w:val="20"/>
              </w:rPr>
            </w:pPr>
            <w:r w:rsidRPr="007F784B">
              <w:rPr>
                <w:rFonts w:ascii="Arial" w:eastAsia="Times New Roman" w:hAnsi="Arial" w:cs="Arial"/>
                <w:sz w:val="20"/>
                <w:szCs w:val="20"/>
              </w:rPr>
              <w:t>Arc Welding</w:t>
            </w:r>
          </w:p>
        </w:tc>
        <w:tc>
          <w:tcPr>
            <w:tcW w:w="592" w:type="dxa"/>
            <w:tcBorders>
              <w:top w:val="nil"/>
              <w:left w:val="nil"/>
              <w:bottom w:val="single" w:sz="4" w:space="0" w:color="auto"/>
              <w:right w:val="single" w:sz="4" w:space="0" w:color="auto"/>
            </w:tcBorders>
          </w:tcPr>
          <w:p w:rsidR="007F784B" w:rsidRPr="00881822" w:rsidRDefault="007F784B" w:rsidP="00A04E9E">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7F784B" w:rsidP="001A51F5">
            <w:pPr>
              <w:spacing w:after="0" w:line="240" w:lineRule="auto"/>
              <w:rPr>
                <w:rFonts w:ascii="Arial" w:eastAsia="Times New Roman" w:hAnsi="Arial" w:cs="Arial"/>
                <w:sz w:val="20"/>
                <w:szCs w:val="20"/>
              </w:rPr>
            </w:pPr>
            <w:r w:rsidRPr="007F784B">
              <w:rPr>
                <w:rFonts w:ascii="Arial" w:eastAsia="Times New Roman" w:hAnsi="Arial" w:cs="Arial"/>
                <w:sz w:val="20"/>
                <w:szCs w:val="20"/>
              </w:rPr>
              <w:t>Arc Welding GMAW</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7F784B" w:rsidP="001A51F5">
            <w:pPr>
              <w:spacing w:after="0" w:line="240" w:lineRule="auto"/>
              <w:rPr>
                <w:rFonts w:ascii="Arial" w:eastAsia="Times New Roman" w:hAnsi="Arial" w:cs="Arial"/>
                <w:sz w:val="20"/>
                <w:szCs w:val="20"/>
              </w:rPr>
            </w:pPr>
            <w:r>
              <w:rPr>
                <w:rFonts w:ascii="Arial" w:eastAsia="Times New Roman" w:hAnsi="Arial" w:cs="Arial"/>
                <w:sz w:val="20"/>
                <w:szCs w:val="20"/>
              </w:rPr>
              <w:t>Arc Welding GTAW</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Electrical- AC and High Voltage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bCs/>
                <w:sz w:val="20"/>
                <w:szCs w:val="20"/>
              </w:rPr>
            </w:pPr>
            <w:r w:rsidRPr="00881822">
              <w:rPr>
                <w:rFonts w:ascii="Arial" w:eastAsia="Times New Roman" w:hAnsi="Arial" w:cs="Arial"/>
                <w:bCs/>
                <w:sz w:val="20"/>
                <w:szCs w:val="20"/>
              </w:rPr>
              <w:t>Electrical- DC and Electronics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Plumbing and Irrigation</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7F784B" w:rsidP="001A51F5">
            <w:pPr>
              <w:spacing w:after="0" w:line="240" w:lineRule="auto"/>
              <w:rPr>
                <w:rFonts w:ascii="Arial" w:eastAsia="Times New Roman" w:hAnsi="Arial" w:cs="Arial"/>
                <w:sz w:val="20"/>
                <w:szCs w:val="20"/>
              </w:rPr>
            </w:pPr>
            <w:r>
              <w:rPr>
                <w:rFonts w:ascii="Arial" w:eastAsia="Times New Roman" w:hAnsi="Arial" w:cs="Arial"/>
                <w:sz w:val="20"/>
                <w:szCs w:val="20"/>
              </w:rPr>
              <w:t>Building Plans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7F784B" w:rsidP="001A51F5">
            <w:pPr>
              <w:spacing w:after="0" w:line="240" w:lineRule="auto"/>
              <w:rPr>
                <w:rFonts w:ascii="Arial" w:eastAsia="Times New Roman" w:hAnsi="Arial" w:cs="Arial"/>
                <w:sz w:val="20"/>
                <w:szCs w:val="20"/>
                <w:highlight w:val="yellow"/>
              </w:rPr>
            </w:pPr>
            <w:r>
              <w:rPr>
                <w:rFonts w:ascii="Arial" w:eastAsia="Times New Roman" w:hAnsi="Arial" w:cs="Arial"/>
                <w:sz w:val="20"/>
                <w:szCs w:val="20"/>
              </w:rPr>
              <w:t>Surveying Equipment</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Woodworking</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Fasteners and Hardware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bCs/>
                <w:sz w:val="20"/>
                <w:szCs w:val="20"/>
                <w:highlight w:val="yellow"/>
              </w:rPr>
            </w:pPr>
            <w:r w:rsidRPr="00881822">
              <w:rPr>
                <w:rFonts w:ascii="Arial" w:eastAsia="Times New Roman" w:hAnsi="Arial" w:cs="Arial"/>
                <w:bCs/>
                <w:sz w:val="20"/>
                <w:szCs w:val="20"/>
              </w:rPr>
              <w:t>Layout Tools and Procedures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highlight w:val="yellow"/>
              </w:rPr>
            </w:pPr>
            <w:r w:rsidRPr="00881822">
              <w:rPr>
                <w:rFonts w:ascii="Arial" w:eastAsia="Times New Roman" w:hAnsi="Arial" w:cs="Arial"/>
                <w:sz w:val="20"/>
                <w:szCs w:val="20"/>
              </w:rPr>
              <w:t>Project Planning, Drawing, and Fabrication</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7F784B">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shd w:val="clear" w:color="auto" w:fill="auto"/>
            <w:noWrap/>
            <w:vAlign w:val="bottom"/>
            <w:hideMark/>
          </w:tcPr>
          <w:p w:rsidR="00D06BEA" w:rsidRPr="00881822" w:rsidRDefault="00D06BEA" w:rsidP="001A51F5">
            <w:pPr>
              <w:spacing w:after="0" w:line="240" w:lineRule="auto"/>
              <w:rPr>
                <w:rFonts w:ascii="Arial" w:eastAsia="Times New Roman" w:hAnsi="Arial" w:cs="Arial"/>
                <w:sz w:val="20"/>
                <w:szCs w:val="20"/>
                <w:highlight w:val="yellow"/>
              </w:rPr>
            </w:pPr>
            <w:r w:rsidRPr="00881822">
              <w:rPr>
                <w:rFonts w:ascii="Arial" w:eastAsia="Times New Roman" w:hAnsi="Arial" w:cs="Arial"/>
                <w:sz w:val="20"/>
                <w:szCs w:val="20"/>
              </w:rPr>
              <w:t>Finals Week</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bl>
    <w:p w:rsidR="0081346E" w:rsidRDefault="0081346E">
      <w:pPr>
        <w:rPr>
          <w:rFonts w:ascii="Arial" w:hAnsi="Arial" w:cs="Arial"/>
          <w:b/>
          <w:bCs/>
          <w:color w:val="000000"/>
          <w:sz w:val="24"/>
          <w:szCs w:val="18"/>
        </w:rPr>
      </w:pPr>
    </w:p>
    <w:p w:rsidR="007F784B" w:rsidRPr="00881822" w:rsidRDefault="007F784B">
      <w:pPr>
        <w:rPr>
          <w:rFonts w:ascii="Arial" w:hAnsi="Arial" w:cs="Arial"/>
          <w:b/>
          <w:bCs/>
          <w:color w:val="000000"/>
          <w:sz w:val="24"/>
          <w:szCs w:val="18"/>
        </w:rPr>
      </w:pPr>
    </w:p>
    <w:p w:rsidR="00AE67A9" w:rsidRPr="00881822" w:rsidRDefault="00AE67A9" w:rsidP="00AE67A9">
      <w:pPr>
        <w:pStyle w:val="Default"/>
        <w:rPr>
          <w:rFonts w:ascii="Arial" w:hAnsi="Arial" w:cs="Arial"/>
          <w:b/>
          <w:bCs/>
        </w:rPr>
      </w:pPr>
      <w:r w:rsidRPr="00881822">
        <w:rPr>
          <w:rFonts w:ascii="Arial" w:hAnsi="Arial" w:cs="Arial"/>
          <w:b/>
          <w:bCs/>
        </w:rPr>
        <w:t xml:space="preserve">Academic Dishonesty </w:t>
      </w:r>
    </w:p>
    <w:p w:rsidR="00AE67A9" w:rsidRPr="00881822" w:rsidRDefault="00AE67A9" w:rsidP="00AE67A9">
      <w:pPr>
        <w:pStyle w:val="Default"/>
        <w:rPr>
          <w:rFonts w:ascii="Arial" w:hAnsi="Arial" w:cs="Arial"/>
        </w:rPr>
      </w:pPr>
      <w:r w:rsidRPr="00881822">
        <w:rPr>
          <w:rFonts w:ascii="Arial" w:hAnsi="Arial" w:cs="Arial"/>
        </w:rPr>
        <w:t xml:space="preserve">All students are expected to engage in all academic pursuits in a manner that is above reproach. Students are expected to maintain complete honesty and integrity in the academic experiences both in and out of the classroom. Any student found guilty of dishonesty in any phase of academic work will be subject to disciplinary action. The </w:t>
      </w:r>
      <w:r w:rsidR="00D72619" w:rsidRPr="00881822">
        <w:rPr>
          <w:rFonts w:ascii="Arial" w:hAnsi="Arial" w:cs="Arial"/>
        </w:rPr>
        <w:t>school</w:t>
      </w:r>
      <w:r w:rsidRPr="00881822">
        <w:rPr>
          <w:rFonts w:ascii="Arial" w:hAnsi="Arial" w:cs="Arial"/>
        </w:rPr>
        <w:t xml:space="preserve"> and its official representatives may initiate disciplinary proceedings against a student accused of any form of academic dishonesty including, but not limited to, cheating on an examination or other academic work to be submitted, plagiarism, collusion and the abuse of resource materials.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Classroom Rules of Conduct </w:t>
      </w:r>
    </w:p>
    <w:p w:rsidR="00AE67A9" w:rsidRPr="00881822" w:rsidRDefault="00AE67A9" w:rsidP="00AE67A9">
      <w:pPr>
        <w:pStyle w:val="Default"/>
        <w:rPr>
          <w:rFonts w:ascii="Arial" w:hAnsi="Arial" w:cs="Arial"/>
        </w:rPr>
      </w:pPr>
      <w:r w:rsidRPr="00881822">
        <w:rPr>
          <w:rFonts w:ascii="Arial" w:hAnsi="Arial" w:cs="Arial"/>
        </w:rPr>
        <w:t>Students will refrain from behavior in the classroom that intentionally or unintentionally disrupts the learning process and, thus, imped</w:t>
      </w:r>
      <w:r w:rsidR="00D72619" w:rsidRPr="00881822">
        <w:rPr>
          <w:rFonts w:ascii="Arial" w:hAnsi="Arial" w:cs="Arial"/>
        </w:rPr>
        <w:t>es the mission of the school</w:t>
      </w:r>
      <w:r w:rsidRPr="00881822">
        <w:rPr>
          <w:rFonts w:ascii="Arial" w:hAnsi="Arial" w:cs="Arial"/>
        </w:rPr>
        <w:t xml:space="preserve">. Cellular telephones and pagers must be turned off before class begins. Students are prohibited from eating in class, using tobacco products, making offensive remarks, reading newspapers, sleeping, talking at inappropriate times, wearing inappropriate clothing, or engaging in any other form of distraction. Inappropriate behavior in the classroom shall result in a directive to leave class. Students who are especially disruptive also may be reported to the </w:t>
      </w:r>
      <w:r w:rsidR="00D72619" w:rsidRPr="00881822">
        <w:rPr>
          <w:rFonts w:ascii="Arial" w:hAnsi="Arial" w:cs="Arial"/>
        </w:rPr>
        <w:t>assistant principal</w:t>
      </w:r>
      <w:r w:rsidRPr="00881822">
        <w:rPr>
          <w:rFonts w:ascii="Arial" w:hAnsi="Arial" w:cs="Arial"/>
        </w:rPr>
        <w:t xml:space="preserve"> for disciplinary action in accordance with </w:t>
      </w:r>
      <w:r w:rsidR="00D72619" w:rsidRPr="00881822">
        <w:rPr>
          <w:rFonts w:ascii="Arial" w:hAnsi="Arial" w:cs="Arial"/>
        </w:rPr>
        <w:t>school</w:t>
      </w:r>
      <w:r w:rsidRPr="00881822">
        <w:rPr>
          <w:rFonts w:ascii="Arial" w:hAnsi="Arial" w:cs="Arial"/>
        </w:rPr>
        <w:t xml:space="preserve"> policy. </w:t>
      </w:r>
    </w:p>
    <w:p w:rsidR="00C33429" w:rsidRPr="00881822" w:rsidRDefault="00C3342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Visitors in the Classroom </w:t>
      </w:r>
    </w:p>
    <w:p w:rsidR="00AE67A9" w:rsidRPr="00881822" w:rsidRDefault="00AE67A9" w:rsidP="00AE67A9">
      <w:pPr>
        <w:pStyle w:val="Default"/>
        <w:rPr>
          <w:rFonts w:ascii="Arial" w:hAnsi="Arial" w:cs="Arial"/>
        </w:rPr>
      </w:pPr>
      <w:r w:rsidRPr="00881822">
        <w:rPr>
          <w:rFonts w:ascii="Arial" w:hAnsi="Arial" w:cs="Arial"/>
        </w:rPr>
        <w:t xml:space="preserve">Unannounced visitors to class must </w:t>
      </w:r>
      <w:r w:rsidR="00D72619" w:rsidRPr="00881822">
        <w:rPr>
          <w:rFonts w:ascii="Arial" w:hAnsi="Arial" w:cs="Arial"/>
        </w:rPr>
        <w:t>present a current, official OTHS</w:t>
      </w:r>
      <w:r w:rsidRPr="00881822">
        <w:rPr>
          <w:rFonts w:ascii="Arial" w:hAnsi="Arial" w:cs="Arial"/>
        </w:rPr>
        <w:t xml:space="preserve"> identification card to be permitted in the classroom. They must not present a disruption to the class by their attendance. If the visitor is not a registered student, it is at the instructor’s discretion whether or not the visitor will be allowed to remain in the classroom. </w:t>
      </w:r>
    </w:p>
    <w:p w:rsidR="00776B5D" w:rsidRPr="00881822" w:rsidRDefault="00776B5D" w:rsidP="00AE67A9">
      <w:pPr>
        <w:pStyle w:val="Default"/>
        <w:rPr>
          <w:rFonts w:ascii="Arial" w:hAnsi="Arial" w:cs="Arial"/>
        </w:rPr>
      </w:pPr>
    </w:p>
    <w:p w:rsidR="00AE67A9" w:rsidRPr="00881822" w:rsidRDefault="00AE67A9" w:rsidP="00AE67A9">
      <w:pPr>
        <w:pStyle w:val="Default"/>
        <w:rPr>
          <w:rFonts w:ascii="Arial" w:hAnsi="Arial" w:cs="Arial"/>
        </w:rPr>
      </w:pPr>
      <w:r w:rsidRPr="00881822">
        <w:rPr>
          <w:rFonts w:ascii="Arial" w:hAnsi="Arial" w:cs="Arial"/>
          <w:b/>
          <w:bCs/>
        </w:rPr>
        <w:t xml:space="preserve">Americans with Disabilities Act </w:t>
      </w:r>
    </w:p>
    <w:p w:rsidR="00AE67A9" w:rsidRPr="00881822" w:rsidRDefault="00AE67A9" w:rsidP="00AE67A9">
      <w:pPr>
        <w:pStyle w:val="Default"/>
        <w:rPr>
          <w:rFonts w:ascii="Arial" w:hAnsi="Arial" w:cs="Arial"/>
        </w:rPr>
      </w:pPr>
      <w:r w:rsidRPr="00881822">
        <w:rPr>
          <w:rFonts w:ascii="Arial" w:hAnsi="Arial" w:cs="Arial"/>
        </w:rPr>
        <w:t xml:space="preserve">Students with a disability that affects their academic performance are expected to arrange for a conference with the instructor in order that appropriate strategies can be considered to ensure that participation and achievement opportunities are not impaired.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TELEPHONE AND TEXT MESSAGERS IN ACADEMIC CLASSROOMS AND FACILITIES: </w:t>
      </w:r>
    </w:p>
    <w:p w:rsidR="00AE67A9" w:rsidRPr="00881822" w:rsidRDefault="00AE67A9" w:rsidP="00AE67A9">
      <w:pPr>
        <w:pStyle w:val="Default"/>
        <w:rPr>
          <w:rFonts w:ascii="Arial" w:hAnsi="Arial" w:cs="Arial"/>
        </w:rPr>
      </w:pPr>
      <w:r w:rsidRPr="00881822">
        <w:rPr>
          <w:rFonts w:ascii="Arial" w:hAnsi="Arial" w:cs="Arial"/>
        </w:rPr>
        <w:t xml:space="preserve">The use by students of electronic devices that perform the function of a telephone or text </w:t>
      </w:r>
      <w:r w:rsidR="00776B5D" w:rsidRPr="00881822">
        <w:rPr>
          <w:rFonts w:ascii="Arial" w:hAnsi="Arial" w:cs="Arial"/>
        </w:rPr>
        <w:t>messenger</w:t>
      </w:r>
      <w:r w:rsidRPr="00881822">
        <w:rPr>
          <w:rFonts w:ascii="Arial" w:hAnsi="Arial" w:cs="Arial"/>
        </w:rPr>
        <w:t xml:space="preserve"> during class-time may be prohibited if deemed disruptive by the instructor to the conduct of the class. Arrangement for handling potential emergency situations may be granted at the discretion of the instructor. Failure to comply with the instructor’s policy could result in expulsion from the classroom or with multiple offenses, failure of the course. Any use of a telephone or text messenger or any device that perform these functions during a test period is prohibited. These devices should not be present during a test period is prohibited. These devices should not be present during a test or should be stored securely in such a way that they cannot be seen or used by the student. Even the visible presence of such a device during the test period will result in a zero for that test. Use of these devices during a test is considered de facto evidence of cheating and could result in a charge of academic dishonestly.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TOBACCO AND TOBACCO PRODUCTS: </w:t>
      </w:r>
    </w:p>
    <w:p w:rsidR="00AE67A9" w:rsidRPr="00881822" w:rsidRDefault="00D72619" w:rsidP="00AE67A9">
      <w:pPr>
        <w:pStyle w:val="Default"/>
        <w:rPr>
          <w:rFonts w:ascii="Arial" w:hAnsi="Arial" w:cs="Arial"/>
        </w:rPr>
      </w:pPr>
      <w:r w:rsidRPr="00881822">
        <w:rPr>
          <w:rFonts w:ascii="Arial" w:hAnsi="Arial" w:cs="Arial"/>
        </w:rPr>
        <w:t>Tompkins High School</w:t>
      </w:r>
      <w:r w:rsidR="00AE67A9" w:rsidRPr="00881822">
        <w:rPr>
          <w:rFonts w:ascii="Arial" w:hAnsi="Arial" w:cs="Arial"/>
        </w:rPr>
        <w:t xml:space="preserve"> is a tobacco free campus and all tobacco products are prohibited in all buildings and outdoor public areas on campus.</w:t>
      </w:r>
    </w:p>
    <w:p w:rsidR="00AE67A9" w:rsidRDefault="00AE67A9"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881822">
      <w:pPr>
        <w:pStyle w:val="Default"/>
        <w:jc w:val="center"/>
        <w:rPr>
          <w:rFonts w:ascii="Arial" w:hAnsi="Arial" w:cs="Arial"/>
          <w:sz w:val="28"/>
          <w:szCs w:val="28"/>
        </w:rPr>
      </w:pPr>
      <w:r>
        <w:rPr>
          <w:rFonts w:ascii="Arial" w:hAnsi="Arial" w:cs="Arial"/>
          <w:b/>
          <w:sz w:val="28"/>
          <w:szCs w:val="28"/>
        </w:rPr>
        <w:t xml:space="preserve">Course: </w:t>
      </w:r>
      <w:r>
        <w:rPr>
          <w:rFonts w:ascii="Arial" w:hAnsi="Arial" w:cs="Arial"/>
          <w:sz w:val="28"/>
          <w:szCs w:val="28"/>
        </w:rPr>
        <w:t xml:space="preserve">Agricultural </w:t>
      </w:r>
      <w:r w:rsidR="007F784B" w:rsidRPr="007F784B">
        <w:rPr>
          <w:rFonts w:ascii="Arial" w:hAnsi="Arial" w:cs="Arial"/>
          <w:sz w:val="28"/>
          <w:szCs w:val="28"/>
        </w:rPr>
        <w:t>Facilities Design and Fabrication</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 xml:space="preserve">Instructor: </w:t>
      </w:r>
      <w:r>
        <w:rPr>
          <w:rFonts w:ascii="Arial" w:hAnsi="Arial" w:cs="Arial"/>
          <w:sz w:val="28"/>
          <w:szCs w:val="28"/>
        </w:rPr>
        <w:t>Mr. Watson</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Period:</w:t>
      </w:r>
      <w:r>
        <w:rPr>
          <w:rFonts w:ascii="Arial" w:hAnsi="Arial" w:cs="Arial"/>
          <w:sz w:val="28"/>
          <w:szCs w:val="28"/>
        </w:rPr>
        <w:t xml:space="preserve"> </w:t>
      </w:r>
      <w:r w:rsidR="007F784B">
        <w:rPr>
          <w:rFonts w:ascii="Arial" w:hAnsi="Arial" w:cs="Arial"/>
          <w:sz w:val="28"/>
          <w:szCs w:val="28"/>
        </w:rPr>
        <w:t>1</w:t>
      </w:r>
      <w:r w:rsidR="007F784B">
        <w:rPr>
          <w:rFonts w:ascii="Arial" w:hAnsi="Arial" w:cs="Arial"/>
          <w:sz w:val="28"/>
          <w:szCs w:val="28"/>
          <w:vertAlign w:val="superscript"/>
        </w:rPr>
        <w:t xml:space="preserve">st </w:t>
      </w:r>
      <w:r>
        <w:rPr>
          <w:rFonts w:ascii="Arial" w:hAnsi="Arial" w:cs="Arial"/>
          <w:sz w:val="28"/>
          <w:szCs w:val="28"/>
        </w:rPr>
        <w:t xml:space="preserve"> </w:t>
      </w:r>
    </w:p>
    <w:p w:rsidR="00881822" w:rsidRPr="00881822" w:rsidRDefault="00881822" w:rsidP="00881822">
      <w:pPr>
        <w:pStyle w:val="Default"/>
        <w:rPr>
          <w:rFonts w:ascii="Arial" w:hAnsi="Arial" w:cs="Arial"/>
          <w:sz w:val="28"/>
          <w:szCs w:val="28"/>
        </w:rPr>
      </w:pPr>
      <w:r w:rsidRPr="00881822">
        <w:rPr>
          <w:rFonts w:ascii="Arial" w:hAnsi="Arial" w:cs="Arial"/>
          <w:sz w:val="28"/>
          <w:szCs w:val="28"/>
        </w:rPr>
        <w:t>Student Name Printed:________________________________________________</w:t>
      </w:r>
    </w:p>
    <w:p w:rsidR="00881822" w:rsidRP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sidRPr="00881822">
        <w:rPr>
          <w:rFonts w:ascii="Arial" w:hAnsi="Arial" w:cs="Arial"/>
          <w:sz w:val="28"/>
          <w:szCs w:val="28"/>
        </w:rPr>
        <w:t xml:space="preserve">I ______________________________, </w:t>
      </w:r>
      <w:r>
        <w:rPr>
          <w:rFonts w:ascii="Arial" w:hAnsi="Arial" w:cs="Arial"/>
          <w:sz w:val="28"/>
          <w:szCs w:val="28"/>
        </w:rPr>
        <w:t>parent or guardian of _________________ have read the course syllabus and understand all of the expectations and requirements for this course.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Please return this for to Mr. Watson by the end of the first week of school.</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Address:___________________________________________</w:t>
      </w: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City:_____________________________ Zip:______________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Student Email:_______________________________________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Email:______________________________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Phone:_____________________________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Default="00881822" w:rsidP="00881822">
      <w:pPr>
        <w:pStyle w:val="Default"/>
        <w:rPr>
          <w:rFonts w:ascii="Arial" w:hAnsi="Arial" w:cs="Arial"/>
          <w:sz w:val="28"/>
          <w:szCs w:val="28"/>
        </w:rPr>
      </w:pPr>
      <w:r>
        <w:rPr>
          <w:rFonts w:ascii="Arial" w:hAnsi="Arial" w:cs="Arial"/>
          <w:sz w:val="28"/>
          <w:szCs w:val="28"/>
        </w:rPr>
        <w:t xml:space="preserve">               Student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Pr="00881822" w:rsidRDefault="00881822" w:rsidP="00881822">
      <w:pPr>
        <w:pStyle w:val="Default"/>
        <w:rPr>
          <w:rFonts w:ascii="Arial" w:hAnsi="Arial" w:cs="Arial"/>
          <w:sz w:val="28"/>
          <w:szCs w:val="28"/>
        </w:rPr>
      </w:pPr>
      <w:r>
        <w:rPr>
          <w:rFonts w:ascii="Arial" w:hAnsi="Arial" w:cs="Arial"/>
          <w:sz w:val="28"/>
          <w:szCs w:val="28"/>
        </w:rPr>
        <w:t xml:space="preserve">           Parent or 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sectPr w:rsidR="00881822" w:rsidRPr="00881822" w:rsidSect="002D58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F0" w:rsidRDefault="006C53F0" w:rsidP="001E30DB">
      <w:pPr>
        <w:spacing w:after="0" w:line="240" w:lineRule="auto"/>
      </w:pPr>
      <w:r>
        <w:separator/>
      </w:r>
    </w:p>
  </w:endnote>
  <w:endnote w:type="continuationSeparator" w:id="0">
    <w:p w:rsidR="006C53F0" w:rsidRDefault="006C53F0" w:rsidP="001E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5487"/>
      <w:docPartObj>
        <w:docPartGallery w:val="Page Numbers (Bottom of Page)"/>
        <w:docPartUnique/>
      </w:docPartObj>
    </w:sdtPr>
    <w:sdtEndPr/>
    <w:sdtContent>
      <w:sdt>
        <w:sdtPr>
          <w:id w:val="-1769616900"/>
          <w:docPartObj>
            <w:docPartGallery w:val="Page Numbers (Top of Page)"/>
            <w:docPartUnique/>
          </w:docPartObj>
        </w:sdtPr>
        <w:sdtEndPr/>
        <w:sdtContent>
          <w:p w:rsidR="006C53F0" w:rsidRDefault="006C53F0">
            <w:pPr>
              <w:pStyle w:val="Footer"/>
              <w:jc w:val="right"/>
            </w:pPr>
            <w:r w:rsidRPr="00111E0E">
              <w:rPr>
                <w:sz w:val="16"/>
                <w:szCs w:val="16"/>
              </w:rPr>
              <w:t xml:space="preserve">Page </w:t>
            </w:r>
            <w:r w:rsidRPr="00111E0E">
              <w:rPr>
                <w:bCs/>
                <w:sz w:val="16"/>
                <w:szCs w:val="16"/>
              </w:rPr>
              <w:fldChar w:fldCharType="begin"/>
            </w:r>
            <w:r w:rsidRPr="00111E0E">
              <w:rPr>
                <w:bCs/>
                <w:sz w:val="16"/>
                <w:szCs w:val="16"/>
              </w:rPr>
              <w:instrText xml:space="preserve"> PAGE </w:instrText>
            </w:r>
            <w:r w:rsidRPr="00111E0E">
              <w:rPr>
                <w:bCs/>
                <w:sz w:val="16"/>
                <w:szCs w:val="16"/>
              </w:rPr>
              <w:fldChar w:fldCharType="separate"/>
            </w:r>
            <w:r w:rsidR="00B12965">
              <w:rPr>
                <w:bCs/>
                <w:noProof/>
                <w:sz w:val="16"/>
                <w:szCs w:val="16"/>
              </w:rPr>
              <w:t>1</w:t>
            </w:r>
            <w:r w:rsidRPr="00111E0E">
              <w:rPr>
                <w:bCs/>
                <w:sz w:val="16"/>
                <w:szCs w:val="16"/>
              </w:rPr>
              <w:fldChar w:fldCharType="end"/>
            </w:r>
            <w:r w:rsidRPr="00111E0E">
              <w:rPr>
                <w:sz w:val="16"/>
                <w:szCs w:val="16"/>
              </w:rPr>
              <w:t xml:space="preserve"> of </w:t>
            </w:r>
            <w:r w:rsidRPr="00111E0E">
              <w:rPr>
                <w:bCs/>
                <w:sz w:val="16"/>
                <w:szCs w:val="16"/>
              </w:rPr>
              <w:fldChar w:fldCharType="begin"/>
            </w:r>
            <w:r w:rsidRPr="00111E0E">
              <w:rPr>
                <w:bCs/>
                <w:sz w:val="16"/>
                <w:szCs w:val="16"/>
              </w:rPr>
              <w:instrText xml:space="preserve"> NUMPAGES  </w:instrText>
            </w:r>
            <w:r w:rsidRPr="00111E0E">
              <w:rPr>
                <w:bCs/>
                <w:sz w:val="16"/>
                <w:szCs w:val="16"/>
              </w:rPr>
              <w:fldChar w:fldCharType="separate"/>
            </w:r>
            <w:r w:rsidR="00B12965">
              <w:rPr>
                <w:bCs/>
                <w:noProof/>
                <w:sz w:val="16"/>
                <w:szCs w:val="16"/>
              </w:rPr>
              <w:t>5</w:t>
            </w:r>
            <w:r w:rsidRPr="00111E0E">
              <w:rPr>
                <w:bCs/>
                <w:sz w:val="16"/>
                <w:szCs w:val="16"/>
              </w:rPr>
              <w:fldChar w:fldCharType="end"/>
            </w:r>
          </w:p>
        </w:sdtContent>
      </w:sdt>
    </w:sdtContent>
  </w:sdt>
  <w:p w:rsidR="006C53F0" w:rsidRPr="00111E0E" w:rsidRDefault="00881822">
    <w:pPr>
      <w:pStyle w:val="Footer"/>
      <w:rPr>
        <w:sz w:val="16"/>
        <w:szCs w:val="16"/>
      </w:rPr>
    </w:pPr>
    <w:r>
      <w:rPr>
        <w:sz w:val="16"/>
        <w:szCs w:val="16"/>
      </w:rPr>
      <w:t>Agricultural Mechanics and Metal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F0" w:rsidRDefault="006C53F0" w:rsidP="001E30DB">
      <w:pPr>
        <w:spacing w:after="0" w:line="240" w:lineRule="auto"/>
      </w:pPr>
      <w:r>
        <w:separator/>
      </w:r>
    </w:p>
  </w:footnote>
  <w:footnote w:type="continuationSeparator" w:id="0">
    <w:p w:rsidR="006C53F0" w:rsidRDefault="006C53F0" w:rsidP="001E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1DE"/>
    <w:multiLevelType w:val="hybridMultilevel"/>
    <w:tmpl w:val="9650147C"/>
    <w:lvl w:ilvl="0" w:tplc="86CCB2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51D23"/>
    <w:multiLevelType w:val="hybridMultilevel"/>
    <w:tmpl w:val="F3AA502E"/>
    <w:lvl w:ilvl="0" w:tplc="86CCB28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7E"/>
    <w:rsid w:val="00111E0E"/>
    <w:rsid w:val="001225D4"/>
    <w:rsid w:val="00127952"/>
    <w:rsid w:val="00154E51"/>
    <w:rsid w:val="0016727E"/>
    <w:rsid w:val="001A51F5"/>
    <w:rsid w:val="001B1CD5"/>
    <w:rsid w:val="001D1EA2"/>
    <w:rsid w:val="001E30DB"/>
    <w:rsid w:val="001F1ECC"/>
    <w:rsid w:val="00270EFD"/>
    <w:rsid w:val="00277F48"/>
    <w:rsid w:val="00283DBB"/>
    <w:rsid w:val="002C3AA1"/>
    <w:rsid w:val="002D58C8"/>
    <w:rsid w:val="002F64CC"/>
    <w:rsid w:val="00334C57"/>
    <w:rsid w:val="00404704"/>
    <w:rsid w:val="004650DB"/>
    <w:rsid w:val="004E3BF4"/>
    <w:rsid w:val="004F138F"/>
    <w:rsid w:val="00567C0D"/>
    <w:rsid w:val="005713CD"/>
    <w:rsid w:val="00597233"/>
    <w:rsid w:val="005D403C"/>
    <w:rsid w:val="005F68E6"/>
    <w:rsid w:val="006002E2"/>
    <w:rsid w:val="006024B9"/>
    <w:rsid w:val="00623222"/>
    <w:rsid w:val="0069458F"/>
    <w:rsid w:val="006A60D5"/>
    <w:rsid w:val="006C53F0"/>
    <w:rsid w:val="006D0C2A"/>
    <w:rsid w:val="006E6453"/>
    <w:rsid w:val="007029D2"/>
    <w:rsid w:val="00717566"/>
    <w:rsid w:val="00776B5D"/>
    <w:rsid w:val="007C49C8"/>
    <w:rsid w:val="007C7BE9"/>
    <w:rsid w:val="007F784B"/>
    <w:rsid w:val="0081346E"/>
    <w:rsid w:val="0082643F"/>
    <w:rsid w:val="00880300"/>
    <w:rsid w:val="00881822"/>
    <w:rsid w:val="00900F88"/>
    <w:rsid w:val="0099559B"/>
    <w:rsid w:val="009A151E"/>
    <w:rsid w:val="009D7D6A"/>
    <w:rsid w:val="00A00EBC"/>
    <w:rsid w:val="00A04E9E"/>
    <w:rsid w:val="00A5196D"/>
    <w:rsid w:val="00A71A8C"/>
    <w:rsid w:val="00A71E35"/>
    <w:rsid w:val="00A76E87"/>
    <w:rsid w:val="00A87B6B"/>
    <w:rsid w:val="00AC14FC"/>
    <w:rsid w:val="00AE0E06"/>
    <w:rsid w:val="00AE67A9"/>
    <w:rsid w:val="00B12965"/>
    <w:rsid w:val="00B628A4"/>
    <w:rsid w:val="00B91B58"/>
    <w:rsid w:val="00B92538"/>
    <w:rsid w:val="00BA13FD"/>
    <w:rsid w:val="00BB258C"/>
    <w:rsid w:val="00C11171"/>
    <w:rsid w:val="00C33429"/>
    <w:rsid w:val="00C426E9"/>
    <w:rsid w:val="00CB0F01"/>
    <w:rsid w:val="00CF371C"/>
    <w:rsid w:val="00D06BEA"/>
    <w:rsid w:val="00D14656"/>
    <w:rsid w:val="00D72619"/>
    <w:rsid w:val="00D85620"/>
    <w:rsid w:val="00D934E1"/>
    <w:rsid w:val="00DA3559"/>
    <w:rsid w:val="00DD18C0"/>
    <w:rsid w:val="00DE34C3"/>
    <w:rsid w:val="00DE38E7"/>
    <w:rsid w:val="00DE3BA7"/>
    <w:rsid w:val="00E27A9B"/>
    <w:rsid w:val="00E43B61"/>
    <w:rsid w:val="00E5066C"/>
    <w:rsid w:val="00E65D7E"/>
    <w:rsid w:val="00E80787"/>
    <w:rsid w:val="00E974F6"/>
    <w:rsid w:val="00F52BAE"/>
    <w:rsid w:val="00F612A1"/>
    <w:rsid w:val="00F844F7"/>
    <w:rsid w:val="00F9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D1F3-64AB-4233-9D5E-A660AF2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51F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7E"/>
    <w:rPr>
      <w:color w:val="0000FF" w:themeColor="hyperlink"/>
      <w:u w:val="single"/>
    </w:rPr>
  </w:style>
  <w:style w:type="paragraph" w:customStyle="1" w:styleId="Default">
    <w:name w:val="Default"/>
    <w:rsid w:val="00AE67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7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48"/>
    <w:rPr>
      <w:rFonts w:ascii="Segoe UI" w:hAnsi="Segoe UI" w:cs="Segoe UI"/>
      <w:sz w:val="18"/>
      <w:szCs w:val="18"/>
    </w:rPr>
  </w:style>
  <w:style w:type="character" w:customStyle="1" w:styleId="Heading1Char">
    <w:name w:val="Heading 1 Char"/>
    <w:basedOn w:val="DefaultParagraphFont"/>
    <w:link w:val="Heading1"/>
    <w:rsid w:val="001A51F5"/>
    <w:rPr>
      <w:rFonts w:ascii="Times New Roman" w:eastAsia="Times New Roman" w:hAnsi="Times New Roman" w:cs="Times New Roman"/>
      <w:b/>
      <w:bCs/>
      <w:sz w:val="24"/>
      <w:szCs w:val="24"/>
    </w:rPr>
  </w:style>
  <w:style w:type="paragraph" w:styleId="ListParagraph">
    <w:name w:val="List Paragraph"/>
    <w:basedOn w:val="Normal"/>
    <w:uiPriority w:val="34"/>
    <w:qFormat/>
    <w:rsid w:val="00F52BAE"/>
    <w:pPr>
      <w:ind w:left="720"/>
      <w:contextualSpacing/>
    </w:pPr>
  </w:style>
  <w:style w:type="paragraph" w:styleId="Header">
    <w:name w:val="header"/>
    <w:basedOn w:val="Normal"/>
    <w:link w:val="HeaderChar"/>
    <w:uiPriority w:val="99"/>
    <w:unhideWhenUsed/>
    <w:rsid w:val="001E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DB"/>
  </w:style>
  <w:style w:type="paragraph" w:styleId="Footer">
    <w:name w:val="footer"/>
    <w:basedOn w:val="Normal"/>
    <w:link w:val="FooterChar"/>
    <w:uiPriority w:val="99"/>
    <w:unhideWhenUsed/>
    <w:rsid w:val="001E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DB"/>
  </w:style>
  <w:style w:type="character" w:styleId="LineNumber">
    <w:name w:val="line number"/>
    <w:basedOn w:val="DefaultParagraphFont"/>
    <w:uiPriority w:val="99"/>
    <w:semiHidden/>
    <w:unhideWhenUsed/>
    <w:rsid w:val="0011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28">
      <w:bodyDiv w:val="1"/>
      <w:marLeft w:val="0"/>
      <w:marRight w:val="0"/>
      <w:marTop w:val="0"/>
      <w:marBottom w:val="0"/>
      <w:divBdr>
        <w:top w:val="none" w:sz="0" w:space="0" w:color="auto"/>
        <w:left w:val="none" w:sz="0" w:space="0" w:color="auto"/>
        <w:bottom w:val="none" w:sz="0" w:space="0" w:color="auto"/>
        <w:right w:val="none" w:sz="0" w:space="0" w:color="auto"/>
      </w:divBdr>
    </w:div>
    <w:div w:id="700588342">
      <w:bodyDiv w:val="1"/>
      <w:marLeft w:val="0"/>
      <w:marRight w:val="0"/>
      <w:marTop w:val="0"/>
      <w:marBottom w:val="0"/>
      <w:divBdr>
        <w:top w:val="none" w:sz="0" w:space="0" w:color="auto"/>
        <w:left w:val="none" w:sz="0" w:space="0" w:color="auto"/>
        <w:bottom w:val="none" w:sz="0" w:space="0" w:color="auto"/>
        <w:right w:val="none" w:sz="0" w:space="0" w:color="auto"/>
      </w:divBdr>
      <w:divsChild>
        <w:div w:id="994720933">
          <w:marLeft w:val="0"/>
          <w:marRight w:val="0"/>
          <w:marTop w:val="0"/>
          <w:marBottom w:val="0"/>
          <w:divBdr>
            <w:top w:val="none" w:sz="0" w:space="0" w:color="auto"/>
            <w:left w:val="none" w:sz="0" w:space="0" w:color="auto"/>
            <w:bottom w:val="none" w:sz="0" w:space="0" w:color="auto"/>
            <w:right w:val="none" w:sz="0" w:space="0" w:color="auto"/>
          </w:divBdr>
        </w:div>
      </w:divsChild>
    </w:div>
    <w:div w:id="1312708679">
      <w:bodyDiv w:val="1"/>
      <w:marLeft w:val="0"/>
      <w:marRight w:val="0"/>
      <w:marTop w:val="0"/>
      <w:marBottom w:val="0"/>
      <w:divBdr>
        <w:top w:val="none" w:sz="0" w:space="0" w:color="auto"/>
        <w:left w:val="none" w:sz="0" w:space="0" w:color="auto"/>
        <w:bottom w:val="none" w:sz="0" w:space="0" w:color="auto"/>
        <w:right w:val="none" w:sz="0" w:space="0" w:color="auto"/>
      </w:divBdr>
    </w:div>
    <w:div w:id="1359547336">
      <w:bodyDiv w:val="1"/>
      <w:marLeft w:val="0"/>
      <w:marRight w:val="0"/>
      <w:marTop w:val="0"/>
      <w:marBottom w:val="0"/>
      <w:divBdr>
        <w:top w:val="none" w:sz="0" w:space="0" w:color="auto"/>
        <w:left w:val="none" w:sz="0" w:space="0" w:color="auto"/>
        <w:bottom w:val="none" w:sz="0" w:space="0" w:color="auto"/>
        <w:right w:val="none" w:sz="0" w:space="0" w:color="auto"/>
      </w:divBdr>
    </w:div>
    <w:div w:id="1931044513">
      <w:bodyDiv w:val="1"/>
      <w:marLeft w:val="0"/>
      <w:marRight w:val="0"/>
      <w:marTop w:val="0"/>
      <w:marBottom w:val="0"/>
      <w:divBdr>
        <w:top w:val="none" w:sz="0" w:space="0" w:color="auto"/>
        <w:left w:val="none" w:sz="0" w:space="0" w:color="auto"/>
        <w:bottom w:val="none" w:sz="0" w:space="0" w:color="auto"/>
        <w:right w:val="none" w:sz="0" w:space="0" w:color="auto"/>
      </w:divBdr>
    </w:div>
    <w:div w:id="2072078829">
      <w:bodyDiv w:val="1"/>
      <w:marLeft w:val="0"/>
      <w:marRight w:val="0"/>
      <w:marTop w:val="0"/>
      <w:marBottom w:val="0"/>
      <w:divBdr>
        <w:top w:val="none" w:sz="0" w:space="0" w:color="auto"/>
        <w:left w:val="none" w:sz="0" w:space="0" w:color="auto"/>
        <w:bottom w:val="none" w:sz="0" w:space="0" w:color="auto"/>
        <w:right w:val="none" w:sz="0" w:space="0" w:color="auto"/>
      </w:divBdr>
      <w:divsChild>
        <w:div w:id="154121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w035@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84A9-5E7B-425D-AE12-FC239A64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Dwayne</dc:creator>
  <cp:lastModifiedBy>Watson, Michael, C (OTHS)</cp:lastModifiedBy>
  <cp:revision>4</cp:revision>
  <cp:lastPrinted>2015-08-21T14:15:00Z</cp:lastPrinted>
  <dcterms:created xsi:type="dcterms:W3CDTF">2015-08-21T14:17:00Z</dcterms:created>
  <dcterms:modified xsi:type="dcterms:W3CDTF">2015-08-21T14:32:00Z</dcterms:modified>
</cp:coreProperties>
</file>